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18A60" w14:textId="2CDF63E2" w:rsidR="00BE50A4" w:rsidRDefault="00BE50A4" w:rsidP="00BE50A4">
      <w:pPr>
        <w:pStyle w:val="CRCoverPage"/>
        <w:tabs>
          <w:tab w:val="right" w:pos="9639"/>
        </w:tabs>
        <w:spacing w:after="0"/>
        <w:rPr>
          <w:rFonts w:hint="eastAsia"/>
          <w:b/>
          <w:i/>
          <w:noProof/>
          <w:sz w:val="28"/>
          <w:lang w:eastAsia="zh-CN"/>
        </w:rPr>
      </w:pPr>
      <w:bookmarkStart w:id="0" w:name="_Hlk145491888"/>
      <w:r>
        <w:rPr>
          <w:b/>
          <w:noProof/>
          <w:sz w:val="24"/>
        </w:rPr>
        <w:t>3GPP TSG-CT WG1 Meeting #153</w:t>
      </w:r>
      <w:r>
        <w:rPr>
          <w:b/>
          <w:i/>
          <w:noProof/>
          <w:sz w:val="28"/>
        </w:rPr>
        <w:tab/>
      </w:r>
      <w:r w:rsidR="00790BC4" w:rsidRPr="00790BC4">
        <w:rPr>
          <w:b/>
          <w:noProof/>
          <w:sz w:val="24"/>
        </w:rPr>
        <w:t>C1-25</w:t>
      </w:r>
      <w:r w:rsidR="002426F3">
        <w:rPr>
          <w:rFonts w:hint="eastAsia"/>
          <w:b/>
          <w:noProof/>
          <w:sz w:val="24"/>
          <w:lang w:eastAsia="zh-CN"/>
        </w:rPr>
        <w:t>0808</w:t>
      </w:r>
    </w:p>
    <w:p w14:paraId="4D266E4C" w14:textId="77777777" w:rsidR="00BE50A4" w:rsidRPr="00C525E2" w:rsidRDefault="00BE50A4" w:rsidP="00BE50A4">
      <w:pPr>
        <w:pStyle w:val="CRCoverPage"/>
        <w:outlineLvl w:val="0"/>
        <w:rPr>
          <w:b/>
          <w:sz w:val="24"/>
        </w:rPr>
      </w:pPr>
      <w:r w:rsidRPr="00C525E2">
        <w:rPr>
          <w:b/>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0A4" w:rsidRPr="00C525E2" w14:paraId="13A10ED2" w14:textId="77777777" w:rsidTr="00A60821">
        <w:tc>
          <w:tcPr>
            <w:tcW w:w="9641" w:type="dxa"/>
            <w:gridSpan w:val="9"/>
            <w:tcBorders>
              <w:top w:val="single" w:sz="4" w:space="0" w:color="auto"/>
              <w:left w:val="single" w:sz="4" w:space="0" w:color="auto"/>
              <w:right w:val="single" w:sz="4" w:space="0" w:color="auto"/>
            </w:tcBorders>
          </w:tcPr>
          <w:bookmarkEnd w:id="0"/>
          <w:p w14:paraId="56624940" w14:textId="77777777" w:rsidR="00BE50A4" w:rsidRPr="00C525E2" w:rsidRDefault="00BE50A4" w:rsidP="00A60821">
            <w:pPr>
              <w:pStyle w:val="CRCoverPage"/>
              <w:spacing w:after="0"/>
              <w:jc w:val="right"/>
              <w:rPr>
                <w:i/>
              </w:rPr>
            </w:pPr>
            <w:r w:rsidRPr="00C525E2">
              <w:rPr>
                <w:i/>
                <w:sz w:val="14"/>
              </w:rPr>
              <w:t>CR-Form-v12.2</w:t>
            </w:r>
          </w:p>
        </w:tc>
      </w:tr>
      <w:tr w:rsidR="00BE50A4" w:rsidRPr="00C525E2" w14:paraId="49D23FDA" w14:textId="77777777" w:rsidTr="00A60821">
        <w:tc>
          <w:tcPr>
            <w:tcW w:w="9641" w:type="dxa"/>
            <w:gridSpan w:val="9"/>
            <w:tcBorders>
              <w:left w:val="single" w:sz="4" w:space="0" w:color="auto"/>
              <w:right w:val="single" w:sz="4" w:space="0" w:color="auto"/>
            </w:tcBorders>
          </w:tcPr>
          <w:p w14:paraId="24C2375A" w14:textId="77777777" w:rsidR="00BE50A4" w:rsidRPr="00C525E2" w:rsidRDefault="00BE50A4" w:rsidP="00A60821">
            <w:pPr>
              <w:pStyle w:val="CRCoverPage"/>
              <w:spacing w:after="0"/>
              <w:jc w:val="center"/>
            </w:pPr>
            <w:r w:rsidRPr="00C525E2">
              <w:rPr>
                <w:b/>
                <w:sz w:val="32"/>
              </w:rPr>
              <w:t>CHANGE REQUEST</w:t>
            </w:r>
          </w:p>
        </w:tc>
      </w:tr>
      <w:tr w:rsidR="00BE50A4" w:rsidRPr="00C525E2" w14:paraId="6B76183E" w14:textId="77777777" w:rsidTr="00A60821">
        <w:tc>
          <w:tcPr>
            <w:tcW w:w="9641" w:type="dxa"/>
            <w:gridSpan w:val="9"/>
            <w:tcBorders>
              <w:left w:val="single" w:sz="4" w:space="0" w:color="auto"/>
              <w:right w:val="single" w:sz="4" w:space="0" w:color="auto"/>
            </w:tcBorders>
          </w:tcPr>
          <w:p w14:paraId="21E864F7" w14:textId="77777777" w:rsidR="00BE50A4" w:rsidRPr="00C525E2" w:rsidRDefault="00BE50A4" w:rsidP="00A60821">
            <w:pPr>
              <w:pStyle w:val="CRCoverPage"/>
              <w:spacing w:after="0"/>
              <w:rPr>
                <w:sz w:val="8"/>
                <w:szCs w:val="8"/>
              </w:rPr>
            </w:pPr>
          </w:p>
        </w:tc>
      </w:tr>
      <w:tr w:rsidR="00BE50A4" w:rsidRPr="00C525E2" w14:paraId="2C0FB1A5" w14:textId="77777777" w:rsidTr="00A60821">
        <w:tc>
          <w:tcPr>
            <w:tcW w:w="142" w:type="dxa"/>
            <w:tcBorders>
              <w:left w:val="single" w:sz="4" w:space="0" w:color="auto"/>
            </w:tcBorders>
          </w:tcPr>
          <w:p w14:paraId="2C8CEB6D" w14:textId="77777777" w:rsidR="00BE50A4" w:rsidRPr="00C525E2" w:rsidRDefault="00BE50A4" w:rsidP="00A60821">
            <w:pPr>
              <w:pStyle w:val="CRCoverPage"/>
              <w:spacing w:after="0"/>
              <w:jc w:val="right"/>
            </w:pPr>
          </w:p>
        </w:tc>
        <w:tc>
          <w:tcPr>
            <w:tcW w:w="1559" w:type="dxa"/>
            <w:shd w:val="pct30" w:color="FFFF00" w:fill="auto"/>
          </w:tcPr>
          <w:p w14:paraId="35307377" w14:textId="261245FF" w:rsidR="00BE50A4" w:rsidRPr="00C525E2" w:rsidRDefault="00000000" w:rsidP="00A60821">
            <w:pPr>
              <w:pStyle w:val="CRCoverPage"/>
              <w:spacing w:after="0"/>
              <w:jc w:val="right"/>
              <w:rPr>
                <w:b/>
                <w:sz w:val="28"/>
              </w:rPr>
            </w:pPr>
            <w:fldSimple w:instr=" DOCPROPERTY  Spec#  \* MERGEFORMAT ">
              <w:r w:rsidR="00BE50A4" w:rsidRPr="00C525E2">
                <w:rPr>
                  <w:b/>
                  <w:sz w:val="28"/>
                </w:rPr>
                <w:t>24.</w:t>
              </w:r>
              <w:r w:rsidR="00BD0FEC">
                <w:rPr>
                  <w:b/>
                  <w:sz w:val="28"/>
                </w:rPr>
                <w:t>501</w:t>
              </w:r>
            </w:fldSimple>
          </w:p>
        </w:tc>
        <w:tc>
          <w:tcPr>
            <w:tcW w:w="709" w:type="dxa"/>
          </w:tcPr>
          <w:p w14:paraId="1ECA5EEB" w14:textId="77777777" w:rsidR="00BE50A4" w:rsidRPr="00C525E2" w:rsidRDefault="00BE50A4" w:rsidP="00A60821">
            <w:pPr>
              <w:pStyle w:val="CRCoverPage"/>
              <w:spacing w:after="0"/>
              <w:jc w:val="center"/>
            </w:pPr>
            <w:r w:rsidRPr="00C525E2">
              <w:rPr>
                <w:b/>
                <w:sz w:val="28"/>
              </w:rPr>
              <w:t>CR</w:t>
            </w:r>
          </w:p>
        </w:tc>
        <w:tc>
          <w:tcPr>
            <w:tcW w:w="1276" w:type="dxa"/>
            <w:shd w:val="pct30" w:color="FFFF00" w:fill="auto"/>
          </w:tcPr>
          <w:p w14:paraId="54A82A2C" w14:textId="2EC2F4EC" w:rsidR="00BE50A4" w:rsidRPr="00C525E2" w:rsidRDefault="00000000" w:rsidP="00A60821">
            <w:pPr>
              <w:pStyle w:val="CRCoverPage"/>
              <w:spacing w:after="0"/>
            </w:pPr>
            <w:fldSimple w:instr=" DOCPROPERTY  Cr#  \* MERGEFORMAT ">
              <w:r w:rsidR="00790BC4" w:rsidRPr="00790BC4">
                <w:rPr>
                  <w:b/>
                  <w:sz w:val="28"/>
                </w:rPr>
                <w:t>6775</w:t>
              </w:r>
            </w:fldSimple>
          </w:p>
        </w:tc>
        <w:tc>
          <w:tcPr>
            <w:tcW w:w="709" w:type="dxa"/>
          </w:tcPr>
          <w:p w14:paraId="5266BACA" w14:textId="77777777" w:rsidR="00BE50A4" w:rsidRPr="00C525E2" w:rsidRDefault="00BE50A4" w:rsidP="00A60821">
            <w:pPr>
              <w:pStyle w:val="CRCoverPage"/>
              <w:tabs>
                <w:tab w:val="right" w:pos="625"/>
              </w:tabs>
              <w:spacing w:after="0"/>
              <w:jc w:val="center"/>
            </w:pPr>
            <w:r w:rsidRPr="00C525E2">
              <w:rPr>
                <w:b/>
                <w:bCs/>
                <w:sz w:val="28"/>
              </w:rPr>
              <w:t>rev</w:t>
            </w:r>
          </w:p>
        </w:tc>
        <w:tc>
          <w:tcPr>
            <w:tcW w:w="992" w:type="dxa"/>
            <w:shd w:val="pct30" w:color="FFFF00" w:fill="auto"/>
          </w:tcPr>
          <w:p w14:paraId="4A18CB4C" w14:textId="6AF53194" w:rsidR="00BE50A4" w:rsidRPr="00C525E2" w:rsidRDefault="002426F3" w:rsidP="00A60821">
            <w:pPr>
              <w:pStyle w:val="CRCoverPage"/>
              <w:spacing w:after="0"/>
              <w:jc w:val="center"/>
              <w:rPr>
                <w:rFonts w:hint="eastAsia"/>
                <w:b/>
                <w:lang w:eastAsia="zh-CN"/>
              </w:rPr>
            </w:pPr>
            <w:r>
              <w:rPr>
                <w:rFonts w:hint="eastAsia"/>
                <w:b/>
                <w:sz w:val="28"/>
                <w:lang w:eastAsia="zh-CN"/>
              </w:rPr>
              <w:t>1</w:t>
            </w:r>
          </w:p>
        </w:tc>
        <w:tc>
          <w:tcPr>
            <w:tcW w:w="2410" w:type="dxa"/>
          </w:tcPr>
          <w:p w14:paraId="343BFC60" w14:textId="77777777" w:rsidR="00BE50A4" w:rsidRPr="00C525E2" w:rsidRDefault="00BE50A4" w:rsidP="00A60821">
            <w:pPr>
              <w:pStyle w:val="CRCoverPage"/>
              <w:tabs>
                <w:tab w:val="right" w:pos="1825"/>
              </w:tabs>
              <w:spacing w:after="0"/>
              <w:jc w:val="center"/>
            </w:pPr>
            <w:r w:rsidRPr="00C525E2">
              <w:rPr>
                <w:b/>
                <w:sz w:val="28"/>
                <w:szCs w:val="28"/>
              </w:rPr>
              <w:t>Current version:</w:t>
            </w:r>
          </w:p>
        </w:tc>
        <w:tc>
          <w:tcPr>
            <w:tcW w:w="1701" w:type="dxa"/>
            <w:shd w:val="pct30" w:color="FFFF00" w:fill="auto"/>
          </w:tcPr>
          <w:p w14:paraId="7C4DB993" w14:textId="764AAA34" w:rsidR="00BE50A4" w:rsidRPr="00C525E2" w:rsidRDefault="00000000" w:rsidP="00A60821">
            <w:pPr>
              <w:pStyle w:val="CRCoverPage"/>
              <w:spacing w:after="0"/>
              <w:jc w:val="center"/>
              <w:rPr>
                <w:sz w:val="28"/>
              </w:rPr>
            </w:pPr>
            <w:fldSimple w:instr=" DOCPROPERTY  Version  \* MERGEFORMAT ">
              <w:r w:rsidR="00BE50A4" w:rsidRPr="00C525E2">
                <w:rPr>
                  <w:b/>
                  <w:sz w:val="28"/>
                </w:rPr>
                <w:t>19.</w:t>
              </w:r>
              <w:r w:rsidR="00D77BD9">
                <w:rPr>
                  <w:b/>
                  <w:sz w:val="28"/>
                </w:rPr>
                <w:t>1</w:t>
              </w:r>
              <w:r w:rsidR="00BE50A4" w:rsidRPr="00C525E2">
                <w:rPr>
                  <w:b/>
                  <w:sz w:val="28"/>
                </w:rPr>
                <w:t>.</w:t>
              </w:r>
              <w:r w:rsidR="00D77BD9">
                <w:rPr>
                  <w:b/>
                  <w:sz w:val="28"/>
                </w:rPr>
                <w:t>1</w:t>
              </w:r>
            </w:fldSimple>
          </w:p>
        </w:tc>
        <w:tc>
          <w:tcPr>
            <w:tcW w:w="143" w:type="dxa"/>
            <w:tcBorders>
              <w:right w:val="single" w:sz="4" w:space="0" w:color="auto"/>
            </w:tcBorders>
          </w:tcPr>
          <w:p w14:paraId="4CD54047" w14:textId="77777777" w:rsidR="00BE50A4" w:rsidRPr="00C525E2" w:rsidRDefault="00BE50A4" w:rsidP="00A60821">
            <w:pPr>
              <w:pStyle w:val="CRCoverPage"/>
              <w:spacing w:after="0"/>
            </w:pPr>
          </w:p>
        </w:tc>
      </w:tr>
      <w:tr w:rsidR="00BE50A4" w:rsidRPr="00C525E2" w14:paraId="470CDC90" w14:textId="77777777" w:rsidTr="00A60821">
        <w:tc>
          <w:tcPr>
            <w:tcW w:w="9641" w:type="dxa"/>
            <w:gridSpan w:val="9"/>
            <w:tcBorders>
              <w:left w:val="single" w:sz="4" w:space="0" w:color="auto"/>
              <w:right w:val="single" w:sz="4" w:space="0" w:color="auto"/>
            </w:tcBorders>
          </w:tcPr>
          <w:p w14:paraId="711ED636" w14:textId="77777777" w:rsidR="00BE50A4" w:rsidRPr="00C525E2" w:rsidRDefault="00BE50A4" w:rsidP="00A60821">
            <w:pPr>
              <w:pStyle w:val="CRCoverPage"/>
              <w:spacing w:after="0"/>
            </w:pPr>
          </w:p>
        </w:tc>
      </w:tr>
      <w:tr w:rsidR="00BE50A4" w:rsidRPr="00C525E2" w14:paraId="7F3692C9" w14:textId="77777777" w:rsidTr="00A60821">
        <w:tc>
          <w:tcPr>
            <w:tcW w:w="9641" w:type="dxa"/>
            <w:gridSpan w:val="9"/>
            <w:tcBorders>
              <w:top w:val="single" w:sz="4" w:space="0" w:color="auto"/>
            </w:tcBorders>
          </w:tcPr>
          <w:p w14:paraId="53765F65" w14:textId="77777777" w:rsidR="00BE50A4" w:rsidRPr="00C525E2" w:rsidRDefault="00BE50A4" w:rsidP="00A60821">
            <w:pPr>
              <w:pStyle w:val="CRCoverPage"/>
              <w:spacing w:after="0"/>
              <w:jc w:val="center"/>
              <w:rPr>
                <w:rFonts w:cs="Arial"/>
                <w:i/>
              </w:rPr>
            </w:pPr>
            <w:r w:rsidRPr="00C525E2">
              <w:rPr>
                <w:rFonts w:cs="Arial"/>
                <w:i/>
              </w:rPr>
              <w:t xml:space="preserve">For </w:t>
            </w:r>
            <w:hyperlink r:id="rId9" w:anchor="_blank" w:history="1">
              <w:r w:rsidRPr="00C525E2">
                <w:rPr>
                  <w:rStyle w:val="ad"/>
                  <w:rFonts w:cs="Arial"/>
                  <w:b/>
                  <w:i/>
                  <w:color w:val="FF0000"/>
                </w:rPr>
                <w:t>HE</w:t>
              </w:r>
              <w:bookmarkStart w:id="1" w:name="_Hlt497126619"/>
              <w:r w:rsidRPr="00C525E2">
                <w:rPr>
                  <w:rStyle w:val="ad"/>
                  <w:rFonts w:cs="Arial"/>
                  <w:b/>
                  <w:i/>
                  <w:color w:val="FF0000"/>
                </w:rPr>
                <w:t>L</w:t>
              </w:r>
              <w:bookmarkEnd w:id="1"/>
              <w:r w:rsidRPr="00C525E2">
                <w:rPr>
                  <w:rStyle w:val="ad"/>
                  <w:rFonts w:cs="Arial"/>
                  <w:b/>
                  <w:i/>
                  <w:color w:val="FF0000"/>
                </w:rPr>
                <w:t>P</w:t>
              </w:r>
            </w:hyperlink>
            <w:r w:rsidRPr="00C525E2">
              <w:rPr>
                <w:rFonts w:cs="Arial"/>
                <w:b/>
                <w:i/>
                <w:color w:val="FF0000"/>
              </w:rPr>
              <w:t xml:space="preserve"> </w:t>
            </w:r>
            <w:r w:rsidRPr="00C525E2">
              <w:rPr>
                <w:rFonts w:cs="Arial"/>
                <w:i/>
              </w:rPr>
              <w:t xml:space="preserve">on using this form: comprehensive instructions can be found at </w:t>
            </w:r>
            <w:r w:rsidRPr="00C525E2">
              <w:rPr>
                <w:rFonts w:cs="Arial"/>
                <w:i/>
              </w:rPr>
              <w:br/>
            </w:r>
            <w:hyperlink r:id="rId10" w:history="1">
              <w:r w:rsidRPr="00C525E2">
                <w:rPr>
                  <w:rStyle w:val="ad"/>
                  <w:rFonts w:cs="Arial"/>
                  <w:i/>
                </w:rPr>
                <w:t>http://www.3gpp.org/Change-Requests</w:t>
              </w:r>
            </w:hyperlink>
            <w:r w:rsidRPr="00C525E2">
              <w:rPr>
                <w:rFonts w:cs="Arial"/>
                <w:i/>
              </w:rPr>
              <w:t>.</w:t>
            </w:r>
          </w:p>
        </w:tc>
      </w:tr>
      <w:tr w:rsidR="00BE50A4" w:rsidRPr="00C525E2" w14:paraId="76EE64A1" w14:textId="77777777" w:rsidTr="00A60821">
        <w:tc>
          <w:tcPr>
            <w:tcW w:w="9641" w:type="dxa"/>
            <w:gridSpan w:val="9"/>
          </w:tcPr>
          <w:p w14:paraId="6BAA14D7" w14:textId="77777777" w:rsidR="00BE50A4" w:rsidRPr="00C525E2" w:rsidRDefault="00BE50A4" w:rsidP="00A60821">
            <w:pPr>
              <w:pStyle w:val="CRCoverPage"/>
              <w:spacing w:after="0"/>
              <w:rPr>
                <w:sz w:val="8"/>
                <w:szCs w:val="8"/>
              </w:rPr>
            </w:pPr>
          </w:p>
        </w:tc>
      </w:tr>
    </w:tbl>
    <w:p w14:paraId="32975D50" w14:textId="77777777" w:rsidR="00BE50A4" w:rsidRPr="00C525E2" w:rsidRDefault="00BE50A4" w:rsidP="00BE5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0A4" w:rsidRPr="00C525E2" w14:paraId="1F1C76DE" w14:textId="77777777" w:rsidTr="00A60821">
        <w:tc>
          <w:tcPr>
            <w:tcW w:w="2835" w:type="dxa"/>
          </w:tcPr>
          <w:p w14:paraId="73E3A465" w14:textId="77777777" w:rsidR="00BE50A4" w:rsidRPr="00C525E2" w:rsidRDefault="00BE50A4" w:rsidP="00A60821">
            <w:pPr>
              <w:pStyle w:val="CRCoverPage"/>
              <w:tabs>
                <w:tab w:val="right" w:pos="2751"/>
              </w:tabs>
              <w:spacing w:after="0"/>
              <w:rPr>
                <w:b/>
                <w:i/>
              </w:rPr>
            </w:pPr>
            <w:r w:rsidRPr="00C525E2">
              <w:rPr>
                <w:b/>
                <w:i/>
              </w:rPr>
              <w:t>Proposed change affects:</w:t>
            </w:r>
          </w:p>
        </w:tc>
        <w:tc>
          <w:tcPr>
            <w:tcW w:w="1418" w:type="dxa"/>
          </w:tcPr>
          <w:p w14:paraId="7F26AAD4" w14:textId="77777777" w:rsidR="00BE50A4" w:rsidRPr="00C525E2" w:rsidRDefault="00BE50A4" w:rsidP="00A60821">
            <w:pPr>
              <w:pStyle w:val="CRCoverPage"/>
              <w:spacing w:after="0"/>
              <w:jc w:val="right"/>
            </w:pPr>
            <w:r w:rsidRPr="00C525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475D7" w14:textId="77777777" w:rsidR="00BE50A4" w:rsidRPr="00C525E2" w:rsidRDefault="00BE50A4" w:rsidP="00A60821">
            <w:pPr>
              <w:pStyle w:val="CRCoverPage"/>
              <w:spacing w:after="0"/>
              <w:jc w:val="center"/>
              <w:rPr>
                <w:b/>
                <w:caps/>
              </w:rPr>
            </w:pPr>
          </w:p>
        </w:tc>
        <w:tc>
          <w:tcPr>
            <w:tcW w:w="709" w:type="dxa"/>
            <w:tcBorders>
              <w:left w:val="single" w:sz="4" w:space="0" w:color="auto"/>
            </w:tcBorders>
          </w:tcPr>
          <w:p w14:paraId="53D95F18" w14:textId="77777777" w:rsidR="00BE50A4" w:rsidRPr="00C525E2" w:rsidRDefault="00BE50A4" w:rsidP="00A60821">
            <w:pPr>
              <w:pStyle w:val="CRCoverPage"/>
              <w:spacing w:after="0"/>
              <w:jc w:val="right"/>
              <w:rPr>
                <w:u w:val="single"/>
              </w:rPr>
            </w:pPr>
            <w:r w:rsidRPr="00C525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F914" w14:textId="77777777" w:rsidR="00BE50A4" w:rsidRPr="00C525E2" w:rsidRDefault="00BE50A4" w:rsidP="00A60821">
            <w:pPr>
              <w:pStyle w:val="CRCoverPage"/>
              <w:spacing w:after="0"/>
              <w:jc w:val="center"/>
              <w:rPr>
                <w:b/>
                <w:caps/>
              </w:rPr>
            </w:pPr>
            <w:r w:rsidRPr="00C525E2">
              <w:rPr>
                <w:b/>
                <w:caps/>
              </w:rPr>
              <w:t>x</w:t>
            </w:r>
          </w:p>
        </w:tc>
        <w:tc>
          <w:tcPr>
            <w:tcW w:w="2126" w:type="dxa"/>
          </w:tcPr>
          <w:p w14:paraId="135D5A8C" w14:textId="77777777" w:rsidR="00BE50A4" w:rsidRPr="00C525E2" w:rsidRDefault="00BE50A4" w:rsidP="00A60821">
            <w:pPr>
              <w:pStyle w:val="CRCoverPage"/>
              <w:spacing w:after="0"/>
              <w:jc w:val="right"/>
              <w:rPr>
                <w:u w:val="single"/>
              </w:rPr>
            </w:pPr>
            <w:r w:rsidRPr="00C525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5E02" w14:textId="77777777" w:rsidR="00BE50A4" w:rsidRPr="00C525E2" w:rsidRDefault="00BE50A4" w:rsidP="00A60821">
            <w:pPr>
              <w:pStyle w:val="CRCoverPage"/>
              <w:spacing w:after="0"/>
              <w:jc w:val="center"/>
              <w:rPr>
                <w:b/>
                <w:caps/>
              </w:rPr>
            </w:pPr>
          </w:p>
        </w:tc>
        <w:tc>
          <w:tcPr>
            <w:tcW w:w="1418" w:type="dxa"/>
            <w:tcBorders>
              <w:left w:val="nil"/>
            </w:tcBorders>
          </w:tcPr>
          <w:p w14:paraId="3B8E78EC" w14:textId="77777777" w:rsidR="00BE50A4" w:rsidRPr="00C525E2" w:rsidRDefault="00BE50A4" w:rsidP="00A60821">
            <w:pPr>
              <w:pStyle w:val="CRCoverPage"/>
              <w:spacing w:after="0"/>
              <w:jc w:val="right"/>
            </w:pPr>
            <w:r w:rsidRPr="00C525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1DBDC" w14:textId="6613028F" w:rsidR="00BE50A4" w:rsidRPr="00C525E2" w:rsidRDefault="00BE50A4" w:rsidP="00A60821">
            <w:pPr>
              <w:pStyle w:val="CRCoverPage"/>
              <w:spacing w:after="0"/>
              <w:jc w:val="center"/>
              <w:rPr>
                <w:b/>
                <w:bCs/>
                <w:caps/>
              </w:rPr>
            </w:pPr>
          </w:p>
        </w:tc>
      </w:tr>
    </w:tbl>
    <w:p w14:paraId="2208E45D" w14:textId="77777777" w:rsidR="00BE50A4" w:rsidRPr="00C525E2" w:rsidRDefault="00BE50A4" w:rsidP="00BE5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0A4" w:rsidRPr="00C525E2" w14:paraId="4EFCE339" w14:textId="77777777" w:rsidTr="00A60821">
        <w:tc>
          <w:tcPr>
            <w:tcW w:w="9640" w:type="dxa"/>
            <w:gridSpan w:val="11"/>
          </w:tcPr>
          <w:p w14:paraId="4A2D82BA" w14:textId="77777777" w:rsidR="00BE50A4" w:rsidRPr="00C525E2" w:rsidRDefault="00BE50A4" w:rsidP="00A60821">
            <w:pPr>
              <w:pStyle w:val="CRCoverPage"/>
              <w:spacing w:after="0"/>
              <w:rPr>
                <w:sz w:val="8"/>
                <w:szCs w:val="8"/>
              </w:rPr>
            </w:pPr>
          </w:p>
        </w:tc>
      </w:tr>
      <w:tr w:rsidR="00BE50A4" w:rsidRPr="00C525E2" w14:paraId="426F58DB" w14:textId="77777777" w:rsidTr="00A60821">
        <w:tc>
          <w:tcPr>
            <w:tcW w:w="1843" w:type="dxa"/>
            <w:tcBorders>
              <w:top w:val="single" w:sz="4" w:space="0" w:color="auto"/>
              <w:left w:val="single" w:sz="4" w:space="0" w:color="auto"/>
            </w:tcBorders>
          </w:tcPr>
          <w:p w14:paraId="56A5F0C0" w14:textId="77777777" w:rsidR="00BE50A4" w:rsidRPr="00C525E2" w:rsidRDefault="00BE50A4" w:rsidP="00A60821">
            <w:pPr>
              <w:pStyle w:val="CRCoverPage"/>
              <w:tabs>
                <w:tab w:val="right" w:pos="1759"/>
              </w:tabs>
              <w:spacing w:after="0"/>
              <w:rPr>
                <w:b/>
                <w:i/>
              </w:rPr>
            </w:pPr>
            <w:r w:rsidRPr="00C525E2">
              <w:rPr>
                <w:b/>
                <w:i/>
              </w:rPr>
              <w:t>Title:</w:t>
            </w:r>
            <w:r w:rsidRPr="00C525E2">
              <w:rPr>
                <w:b/>
                <w:i/>
              </w:rPr>
              <w:tab/>
            </w:r>
          </w:p>
        </w:tc>
        <w:tc>
          <w:tcPr>
            <w:tcW w:w="7797" w:type="dxa"/>
            <w:gridSpan w:val="10"/>
            <w:tcBorders>
              <w:top w:val="single" w:sz="4" w:space="0" w:color="auto"/>
              <w:right w:val="single" w:sz="4" w:space="0" w:color="auto"/>
            </w:tcBorders>
            <w:shd w:val="pct30" w:color="FFFF00" w:fill="auto"/>
          </w:tcPr>
          <w:p w14:paraId="3711D6EF" w14:textId="3B851216" w:rsidR="00BE50A4" w:rsidRPr="00C525E2" w:rsidRDefault="00E37DD2" w:rsidP="00A60821">
            <w:pPr>
              <w:pStyle w:val="CRCoverPage"/>
              <w:spacing w:after="0"/>
              <w:ind w:left="100"/>
            </w:pPr>
            <w:r>
              <w:rPr>
                <w:lang w:eastAsia="zh-CN"/>
              </w:rPr>
              <w:t>Clarification on</w:t>
            </w:r>
            <w:r w:rsidR="003A374C">
              <w:t xml:space="preserve"> RRC establishment cause for AI = 3</w:t>
            </w:r>
          </w:p>
        </w:tc>
      </w:tr>
      <w:tr w:rsidR="00BE50A4" w:rsidRPr="00C525E2" w14:paraId="3056FC23" w14:textId="77777777" w:rsidTr="00A60821">
        <w:tc>
          <w:tcPr>
            <w:tcW w:w="1843" w:type="dxa"/>
            <w:tcBorders>
              <w:left w:val="single" w:sz="4" w:space="0" w:color="auto"/>
            </w:tcBorders>
          </w:tcPr>
          <w:p w14:paraId="44B08EB8"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445FF56C" w14:textId="77777777" w:rsidR="00BE50A4" w:rsidRPr="00C525E2" w:rsidRDefault="00BE50A4" w:rsidP="00A60821">
            <w:pPr>
              <w:pStyle w:val="CRCoverPage"/>
              <w:spacing w:after="0"/>
              <w:rPr>
                <w:sz w:val="8"/>
                <w:szCs w:val="8"/>
              </w:rPr>
            </w:pPr>
          </w:p>
        </w:tc>
      </w:tr>
      <w:tr w:rsidR="00BE50A4" w:rsidRPr="00C525E2" w14:paraId="13F60042" w14:textId="77777777" w:rsidTr="00A60821">
        <w:tc>
          <w:tcPr>
            <w:tcW w:w="1843" w:type="dxa"/>
            <w:tcBorders>
              <w:left w:val="single" w:sz="4" w:space="0" w:color="auto"/>
            </w:tcBorders>
          </w:tcPr>
          <w:p w14:paraId="1413A4A2" w14:textId="77777777" w:rsidR="00BE50A4" w:rsidRPr="00C525E2" w:rsidRDefault="00BE50A4" w:rsidP="00A60821">
            <w:pPr>
              <w:pStyle w:val="CRCoverPage"/>
              <w:tabs>
                <w:tab w:val="right" w:pos="1759"/>
              </w:tabs>
              <w:spacing w:after="0"/>
              <w:rPr>
                <w:b/>
                <w:i/>
              </w:rPr>
            </w:pPr>
            <w:r w:rsidRPr="00C525E2">
              <w:rPr>
                <w:b/>
                <w:i/>
              </w:rPr>
              <w:t>Source to WG:</w:t>
            </w:r>
          </w:p>
        </w:tc>
        <w:tc>
          <w:tcPr>
            <w:tcW w:w="7797" w:type="dxa"/>
            <w:gridSpan w:val="10"/>
            <w:tcBorders>
              <w:right w:val="single" w:sz="4" w:space="0" w:color="auto"/>
            </w:tcBorders>
            <w:shd w:val="pct30" w:color="FFFF00" w:fill="auto"/>
          </w:tcPr>
          <w:p w14:paraId="509F8D21" w14:textId="371DFEF0" w:rsidR="00BE50A4" w:rsidRPr="00C525E2" w:rsidRDefault="00D77BD9" w:rsidP="00A60821">
            <w:pPr>
              <w:pStyle w:val="CRCoverPage"/>
              <w:spacing w:after="0"/>
              <w:ind w:left="100"/>
            </w:pPr>
            <w:r>
              <w:t>vivo</w:t>
            </w:r>
          </w:p>
        </w:tc>
      </w:tr>
      <w:tr w:rsidR="00BE50A4" w:rsidRPr="00C525E2" w14:paraId="0F4DD760" w14:textId="77777777" w:rsidTr="00A60821">
        <w:tc>
          <w:tcPr>
            <w:tcW w:w="1843" w:type="dxa"/>
            <w:tcBorders>
              <w:left w:val="single" w:sz="4" w:space="0" w:color="auto"/>
            </w:tcBorders>
          </w:tcPr>
          <w:p w14:paraId="5F74B293" w14:textId="77777777" w:rsidR="00BE50A4" w:rsidRPr="00C525E2" w:rsidRDefault="00BE50A4" w:rsidP="00A60821">
            <w:pPr>
              <w:pStyle w:val="CRCoverPage"/>
              <w:tabs>
                <w:tab w:val="right" w:pos="1759"/>
              </w:tabs>
              <w:spacing w:after="0"/>
              <w:rPr>
                <w:b/>
                <w:i/>
              </w:rPr>
            </w:pPr>
            <w:r w:rsidRPr="00C525E2">
              <w:rPr>
                <w:b/>
                <w:i/>
              </w:rPr>
              <w:t>Source to TSG:</w:t>
            </w:r>
          </w:p>
        </w:tc>
        <w:tc>
          <w:tcPr>
            <w:tcW w:w="7797" w:type="dxa"/>
            <w:gridSpan w:val="10"/>
            <w:tcBorders>
              <w:right w:val="single" w:sz="4" w:space="0" w:color="auto"/>
            </w:tcBorders>
            <w:shd w:val="pct30" w:color="FFFF00" w:fill="auto"/>
          </w:tcPr>
          <w:p w14:paraId="1AF3A000" w14:textId="14CA1322" w:rsidR="00BE50A4" w:rsidRPr="00C525E2" w:rsidRDefault="00000000" w:rsidP="00A60821">
            <w:pPr>
              <w:pStyle w:val="CRCoverPage"/>
              <w:spacing w:after="0"/>
              <w:ind w:left="100"/>
            </w:pPr>
            <w:fldSimple w:instr=" DOCPROPERTY  SourceIfTsg  \* MERGEFORMAT ">
              <w:r w:rsidR="00BE50A4" w:rsidRPr="00C525E2">
                <w:t>C1</w:t>
              </w:r>
            </w:fldSimple>
          </w:p>
        </w:tc>
      </w:tr>
      <w:tr w:rsidR="00BE50A4" w:rsidRPr="00C525E2" w14:paraId="20F7F787" w14:textId="77777777" w:rsidTr="00A60821">
        <w:tc>
          <w:tcPr>
            <w:tcW w:w="1843" w:type="dxa"/>
            <w:tcBorders>
              <w:left w:val="single" w:sz="4" w:space="0" w:color="auto"/>
            </w:tcBorders>
          </w:tcPr>
          <w:p w14:paraId="384C3A45"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5F642BFA" w14:textId="77777777" w:rsidR="00BE50A4" w:rsidRPr="00C525E2" w:rsidRDefault="00BE50A4" w:rsidP="00A60821">
            <w:pPr>
              <w:pStyle w:val="CRCoverPage"/>
              <w:spacing w:after="0"/>
              <w:rPr>
                <w:sz w:val="8"/>
                <w:szCs w:val="8"/>
              </w:rPr>
            </w:pPr>
          </w:p>
        </w:tc>
      </w:tr>
      <w:tr w:rsidR="00BE50A4" w:rsidRPr="00C525E2" w14:paraId="01128FF9" w14:textId="77777777" w:rsidTr="00A60821">
        <w:tc>
          <w:tcPr>
            <w:tcW w:w="1843" w:type="dxa"/>
            <w:tcBorders>
              <w:left w:val="single" w:sz="4" w:space="0" w:color="auto"/>
            </w:tcBorders>
          </w:tcPr>
          <w:p w14:paraId="63DFCA7C" w14:textId="77777777" w:rsidR="00BE50A4" w:rsidRPr="00C525E2" w:rsidRDefault="00BE50A4" w:rsidP="00A60821">
            <w:pPr>
              <w:pStyle w:val="CRCoverPage"/>
              <w:tabs>
                <w:tab w:val="right" w:pos="1759"/>
              </w:tabs>
              <w:spacing w:after="0"/>
              <w:rPr>
                <w:b/>
                <w:i/>
              </w:rPr>
            </w:pPr>
            <w:r w:rsidRPr="00C525E2">
              <w:rPr>
                <w:b/>
                <w:i/>
              </w:rPr>
              <w:t>Work item code:</w:t>
            </w:r>
          </w:p>
        </w:tc>
        <w:tc>
          <w:tcPr>
            <w:tcW w:w="3686" w:type="dxa"/>
            <w:gridSpan w:val="5"/>
            <w:shd w:val="pct30" w:color="FFFF00" w:fill="auto"/>
          </w:tcPr>
          <w:p w14:paraId="1B67EC16" w14:textId="0CCFECC9" w:rsidR="00BE50A4" w:rsidRPr="00C525E2" w:rsidRDefault="0071750C" w:rsidP="00A60821">
            <w:pPr>
              <w:pStyle w:val="CRCoverPage"/>
              <w:spacing w:after="0"/>
              <w:ind w:left="100"/>
            </w:pPr>
            <w:r w:rsidRPr="00ED5AB1">
              <w:rPr>
                <w:rFonts w:cs="Arial"/>
                <w:color w:val="000000"/>
              </w:rPr>
              <w:t>5GProtoc19</w:t>
            </w:r>
            <w:r w:rsidR="003A374C">
              <w:rPr>
                <w:rFonts w:cs="Arial"/>
                <w:color w:val="000000"/>
              </w:rPr>
              <w:t>, MINT</w:t>
            </w:r>
          </w:p>
        </w:tc>
        <w:tc>
          <w:tcPr>
            <w:tcW w:w="567" w:type="dxa"/>
            <w:tcBorders>
              <w:left w:val="nil"/>
            </w:tcBorders>
          </w:tcPr>
          <w:p w14:paraId="7CD8D730" w14:textId="77777777" w:rsidR="00BE50A4" w:rsidRPr="00C525E2" w:rsidRDefault="00BE50A4" w:rsidP="00A60821">
            <w:pPr>
              <w:pStyle w:val="CRCoverPage"/>
              <w:spacing w:after="0"/>
              <w:ind w:right="100"/>
            </w:pPr>
          </w:p>
        </w:tc>
        <w:tc>
          <w:tcPr>
            <w:tcW w:w="1417" w:type="dxa"/>
            <w:gridSpan w:val="3"/>
            <w:tcBorders>
              <w:left w:val="nil"/>
            </w:tcBorders>
          </w:tcPr>
          <w:p w14:paraId="25C44C6B" w14:textId="77777777" w:rsidR="00BE50A4" w:rsidRPr="00C525E2" w:rsidRDefault="00BE50A4" w:rsidP="00A60821">
            <w:pPr>
              <w:pStyle w:val="CRCoverPage"/>
              <w:spacing w:after="0"/>
              <w:jc w:val="right"/>
            </w:pPr>
            <w:r w:rsidRPr="00C525E2">
              <w:rPr>
                <w:b/>
                <w:i/>
              </w:rPr>
              <w:t>Date:</w:t>
            </w:r>
          </w:p>
        </w:tc>
        <w:tc>
          <w:tcPr>
            <w:tcW w:w="2127" w:type="dxa"/>
            <w:tcBorders>
              <w:right w:val="single" w:sz="4" w:space="0" w:color="auto"/>
            </w:tcBorders>
            <w:shd w:val="pct30" w:color="FFFF00" w:fill="auto"/>
          </w:tcPr>
          <w:p w14:paraId="76B461A3" w14:textId="29832B7F" w:rsidR="00BE50A4" w:rsidRPr="00C525E2" w:rsidRDefault="00000000" w:rsidP="00A60821">
            <w:pPr>
              <w:pStyle w:val="CRCoverPage"/>
              <w:spacing w:after="0"/>
              <w:ind w:left="100"/>
            </w:pPr>
            <w:fldSimple w:instr=" DOCPROPERTY  ResDate  \* MERGEFORMAT ">
              <w:r w:rsidR="00BE50A4" w:rsidRPr="00C525E2">
                <w:t>2025-0</w:t>
              </w:r>
              <w:r w:rsidR="00BE50A4">
                <w:t>2-0</w:t>
              </w:r>
            </w:fldSimple>
            <w:r w:rsidR="00D77BD9">
              <w:t>9</w:t>
            </w:r>
          </w:p>
        </w:tc>
      </w:tr>
      <w:tr w:rsidR="00BE50A4" w:rsidRPr="00C525E2" w14:paraId="107F1B03" w14:textId="77777777" w:rsidTr="00A60821">
        <w:tc>
          <w:tcPr>
            <w:tcW w:w="1843" w:type="dxa"/>
            <w:tcBorders>
              <w:left w:val="single" w:sz="4" w:space="0" w:color="auto"/>
            </w:tcBorders>
          </w:tcPr>
          <w:p w14:paraId="4029EA58" w14:textId="77777777" w:rsidR="00BE50A4" w:rsidRPr="00C525E2" w:rsidRDefault="00BE50A4" w:rsidP="00A60821">
            <w:pPr>
              <w:pStyle w:val="CRCoverPage"/>
              <w:spacing w:after="0"/>
              <w:rPr>
                <w:b/>
                <w:i/>
                <w:sz w:val="8"/>
                <w:szCs w:val="8"/>
              </w:rPr>
            </w:pPr>
          </w:p>
        </w:tc>
        <w:tc>
          <w:tcPr>
            <w:tcW w:w="1986" w:type="dxa"/>
            <w:gridSpan w:val="4"/>
          </w:tcPr>
          <w:p w14:paraId="2310163A" w14:textId="77777777" w:rsidR="00BE50A4" w:rsidRPr="00C525E2" w:rsidRDefault="00BE50A4" w:rsidP="00A60821">
            <w:pPr>
              <w:pStyle w:val="CRCoverPage"/>
              <w:spacing w:after="0"/>
              <w:rPr>
                <w:sz w:val="8"/>
                <w:szCs w:val="8"/>
              </w:rPr>
            </w:pPr>
          </w:p>
        </w:tc>
        <w:tc>
          <w:tcPr>
            <w:tcW w:w="2267" w:type="dxa"/>
            <w:gridSpan w:val="2"/>
          </w:tcPr>
          <w:p w14:paraId="3B316F5C" w14:textId="77777777" w:rsidR="00BE50A4" w:rsidRPr="00C525E2" w:rsidRDefault="00BE50A4" w:rsidP="00A60821">
            <w:pPr>
              <w:pStyle w:val="CRCoverPage"/>
              <w:spacing w:after="0"/>
              <w:rPr>
                <w:sz w:val="8"/>
                <w:szCs w:val="8"/>
              </w:rPr>
            </w:pPr>
          </w:p>
        </w:tc>
        <w:tc>
          <w:tcPr>
            <w:tcW w:w="1417" w:type="dxa"/>
            <w:gridSpan w:val="3"/>
          </w:tcPr>
          <w:p w14:paraId="7289F06A" w14:textId="77777777" w:rsidR="00BE50A4" w:rsidRPr="00C525E2" w:rsidRDefault="00BE50A4" w:rsidP="00A60821">
            <w:pPr>
              <w:pStyle w:val="CRCoverPage"/>
              <w:spacing w:after="0"/>
              <w:rPr>
                <w:sz w:val="8"/>
                <w:szCs w:val="8"/>
              </w:rPr>
            </w:pPr>
          </w:p>
        </w:tc>
        <w:tc>
          <w:tcPr>
            <w:tcW w:w="2127" w:type="dxa"/>
            <w:tcBorders>
              <w:right w:val="single" w:sz="4" w:space="0" w:color="auto"/>
            </w:tcBorders>
          </w:tcPr>
          <w:p w14:paraId="30D9041A" w14:textId="77777777" w:rsidR="00BE50A4" w:rsidRPr="00C525E2" w:rsidRDefault="00BE50A4" w:rsidP="00A60821">
            <w:pPr>
              <w:pStyle w:val="CRCoverPage"/>
              <w:spacing w:after="0"/>
              <w:rPr>
                <w:sz w:val="8"/>
                <w:szCs w:val="8"/>
              </w:rPr>
            </w:pPr>
          </w:p>
        </w:tc>
      </w:tr>
      <w:tr w:rsidR="00BE50A4" w:rsidRPr="00C525E2" w14:paraId="2FE07889" w14:textId="77777777" w:rsidTr="00A60821">
        <w:trPr>
          <w:cantSplit/>
        </w:trPr>
        <w:tc>
          <w:tcPr>
            <w:tcW w:w="1843" w:type="dxa"/>
            <w:tcBorders>
              <w:left w:val="single" w:sz="4" w:space="0" w:color="auto"/>
            </w:tcBorders>
          </w:tcPr>
          <w:p w14:paraId="773BF317" w14:textId="77777777" w:rsidR="00BE50A4" w:rsidRPr="00C525E2" w:rsidRDefault="00BE50A4" w:rsidP="00A60821">
            <w:pPr>
              <w:pStyle w:val="CRCoverPage"/>
              <w:tabs>
                <w:tab w:val="right" w:pos="1759"/>
              </w:tabs>
              <w:spacing w:after="0"/>
              <w:rPr>
                <w:b/>
                <w:i/>
              </w:rPr>
            </w:pPr>
            <w:r w:rsidRPr="00C525E2">
              <w:rPr>
                <w:b/>
                <w:i/>
              </w:rPr>
              <w:t>Category:</w:t>
            </w:r>
          </w:p>
        </w:tc>
        <w:tc>
          <w:tcPr>
            <w:tcW w:w="851" w:type="dxa"/>
            <w:shd w:val="pct30" w:color="FFFF00" w:fill="auto"/>
          </w:tcPr>
          <w:p w14:paraId="51E9B19D" w14:textId="3A4914FE" w:rsidR="00BE50A4" w:rsidRPr="00C525E2" w:rsidRDefault="002426F3" w:rsidP="00A60821">
            <w:pPr>
              <w:pStyle w:val="CRCoverPage"/>
              <w:spacing w:after="0"/>
              <w:ind w:left="100" w:right="-609"/>
              <w:rPr>
                <w:rFonts w:hint="eastAsia"/>
                <w:b/>
                <w:lang w:eastAsia="zh-CN"/>
              </w:rPr>
            </w:pPr>
            <w:r>
              <w:rPr>
                <w:rFonts w:hint="eastAsia"/>
                <w:b/>
                <w:lang w:eastAsia="zh-CN"/>
              </w:rPr>
              <w:t>F</w:t>
            </w:r>
          </w:p>
        </w:tc>
        <w:tc>
          <w:tcPr>
            <w:tcW w:w="3402" w:type="dxa"/>
            <w:gridSpan w:val="5"/>
            <w:tcBorders>
              <w:left w:val="nil"/>
            </w:tcBorders>
          </w:tcPr>
          <w:p w14:paraId="0D4FC268" w14:textId="77777777" w:rsidR="00BE50A4" w:rsidRPr="00C525E2" w:rsidRDefault="00BE50A4" w:rsidP="00A60821">
            <w:pPr>
              <w:pStyle w:val="CRCoverPage"/>
              <w:spacing w:after="0"/>
            </w:pPr>
          </w:p>
        </w:tc>
        <w:tc>
          <w:tcPr>
            <w:tcW w:w="1417" w:type="dxa"/>
            <w:gridSpan w:val="3"/>
            <w:tcBorders>
              <w:left w:val="nil"/>
            </w:tcBorders>
          </w:tcPr>
          <w:p w14:paraId="47E1D89D" w14:textId="77777777" w:rsidR="00BE50A4" w:rsidRPr="00C525E2" w:rsidRDefault="00BE50A4" w:rsidP="00A60821">
            <w:pPr>
              <w:pStyle w:val="CRCoverPage"/>
              <w:spacing w:after="0"/>
              <w:jc w:val="right"/>
              <w:rPr>
                <w:b/>
                <w:i/>
              </w:rPr>
            </w:pPr>
            <w:r w:rsidRPr="00C525E2">
              <w:rPr>
                <w:b/>
                <w:i/>
              </w:rPr>
              <w:t>Release:</w:t>
            </w:r>
          </w:p>
        </w:tc>
        <w:tc>
          <w:tcPr>
            <w:tcW w:w="2127" w:type="dxa"/>
            <w:tcBorders>
              <w:right w:val="single" w:sz="4" w:space="0" w:color="auto"/>
            </w:tcBorders>
            <w:shd w:val="pct30" w:color="FFFF00" w:fill="auto"/>
          </w:tcPr>
          <w:p w14:paraId="3E3FC7CA" w14:textId="77777777" w:rsidR="00BE50A4" w:rsidRPr="00C525E2" w:rsidRDefault="00000000" w:rsidP="00A60821">
            <w:pPr>
              <w:pStyle w:val="CRCoverPage"/>
              <w:spacing w:after="0"/>
              <w:ind w:left="100"/>
            </w:pPr>
            <w:fldSimple w:instr=" DOCPROPERTY  Release  \* MERGEFORMAT ">
              <w:r w:rsidR="00BE50A4" w:rsidRPr="00C525E2">
                <w:t>Rel-19</w:t>
              </w:r>
            </w:fldSimple>
          </w:p>
        </w:tc>
      </w:tr>
      <w:tr w:rsidR="00BE50A4" w:rsidRPr="00C525E2" w14:paraId="2E2A12E8" w14:textId="77777777" w:rsidTr="00A60821">
        <w:tc>
          <w:tcPr>
            <w:tcW w:w="1843" w:type="dxa"/>
            <w:tcBorders>
              <w:left w:val="single" w:sz="4" w:space="0" w:color="auto"/>
              <w:bottom w:val="single" w:sz="4" w:space="0" w:color="auto"/>
            </w:tcBorders>
          </w:tcPr>
          <w:p w14:paraId="517CE5AD" w14:textId="77777777" w:rsidR="00BE50A4" w:rsidRPr="00C525E2" w:rsidRDefault="00BE50A4" w:rsidP="00A60821">
            <w:pPr>
              <w:pStyle w:val="CRCoverPage"/>
              <w:spacing w:after="0"/>
              <w:rPr>
                <w:b/>
                <w:i/>
              </w:rPr>
            </w:pPr>
          </w:p>
        </w:tc>
        <w:tc>
          <w:tcPr>
            <w:tcW w:w="4677" w:type="dxa"/>
            <w:gridSpan w:val="8"/>
            <w:tcBorders>
              <w:bottom w:val="single" w:sz="4" w:space="0" w:color="auto"/>
            </w:tcBorders>
          </w:tcPr>
          <w:p w14:paraId="3F8409BF" w14:textId="77777777" w:rsidR="00BE50A4" w:rsidRPr="00C525E2" w:rsidRDefault="00BE50A4" w:rsidP="00A60821">
            <w:pPr>
              <w:pStyle w:val="CRCoverPage"/>
              <w:spacing w:after="0"/>
              <w:ind w:left="383" w:hanging="383"/>
              <w:rPr>
                <w:i/>
                <w:sz w:val="18"/>
              </w:rPr>
            </w:pPr>
            <w:r w:rsidRPr="00C525E2">
              <w:rPr>
                <w:i/>
                <w:sz w:val="18"/>
              </w:rPr>
              <w:t xml:space="preserve">Use </w:t>
            </w:r>
            <w:r w:rsidRPr="00C525E2">
              <w:rPr>
                <w:i/>
                <w:sz w:val="18"/>
                <w:u w:val="single"/>
              </w:rPr>
              <w:t>one</w:t>
            </w:r>
            <w:r w:rsidRPr="00C525E2">
              <w:rPr>
                <w:i/>
                <w:sz w:val="18"/>
              </w:rPr>
              <w:t xml:space="preserve"> of the following categories:</w:t>
            </w:r>
            <w:r w:rsidRPr="00C525E2">
              <w:rPr>
                <w:b/>
                <w:i/>
                <w:sz w:val="18"/>
              </w:rPr>
              <w:br/>
              <w:t>F</w:t>
            </w:r>
            <w:r w:rsidRPr="00C525E2">
              <w:rPr>
                <w:i/>
                <w:sz w:val="18"/>
              </w:rPr>
              <w:t xml:space="preserve">  (correction)</w:t>
            </w:r>
            <w:r w:rsidRPr="00C525E2">
              <w:rPr>
                <w:i/>
                <w:sz w:val="18"/>
              </w:rPr>
              <w:br/>
            </w:r>
            <w:r w:rsidRPr="00C525E2">
              <w:rPr>
                <w:b/>
                <w:i/>
                <w:sz w:val="18"/>
              </w:rPr>
              <w:t>A</w:t>
            </w:r>
            <w:r w:rsidRPr="00C525E2">
              <w:rPr>
                <w:i/>
                <w:sz w:val="18"/>
              </w:rPr>
              <w:t xml:space="preserve">  (mirror corresponding to a change in an earlier </w:t>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t>release)</w:t>
            </w:r>
            <w:r w:rsidRPr="00C525E2">
              <w:rPr>
                <w:i/>
                <w:sz w:val="18"/>
              </w:rPr>
              <w:br/>
            </w:r>
            <w:r w:rsidRPr="00C525E2">
              <w:rPr>
                <w:b/>
                <w:i/>
                <w:sz w:val="18"/>
              </w:rPr>
              <w:t>B</w:t>
            </w:r>
            <w:r w:rsidRPr="00C525E2">
              <w:rPr>
                <w:i/>
                <w:sz w:val="18"/>
              </w:rPr>
              <w:t xml:space="preserve">  (addition of feature), </w:t>
            </w:r>
            <w:r w:rsidRPr="00C525E2">
              <w:rPr>
                <w:i/>
                <w:sz w:val="18"/>
              </w:rPr>
              <w:br/>
            </w:r>
            <w:r w:rsidRPr="00C525E2">
              <w:rPr>
                <w:b/>
                <w:i/>
                <w:sz w:val="18"/>
              </w:rPr>
              <w:t>C</w:t>
            </w:r>
            <w:r w:rsidRPr="00C525E2">
              <w:rPr>
                <w:i/>
                <w:sz w:val="18"/>
              </w:rPr>
              <w:t xml:space="preserve">  (functional modification of feature)</w:t>
            </w:r>
            <w:r w:rsidRPr="00C525E2">
              <w:rPr>
                <w:i/>
                <w:sz w:val="18"/>
              </w:rPr>
              <w:br/>
            </w:r>
            <w:r w:rsidRPr="00C525E2">
              <w:rPr>
                <w:b/>
                <w:i/>
                <w:sz w:val="18"/>
              </w:rPr>
              <w:t>D</w:t>
            </w:r>
            <w:r w:rsidRPr="00C525E2">
              <w:rPr>
                <w:i/>
                <w:sz w:val="18"/>
              </w:rPr>
              <w:t xml:space="preserve">  (editorial modification)</w:t>
            </w:r>
          </w:p>
          <w:p w14:paraId="4776AD71" w14:textId="77777777" w:rsidR="00BE50A4" w:rsidRPr="00C525E2" w:rsidRDefault="00BE50A4" w:rsidP="00A60821">
            <w:pPr>
              <w:pStyle w:val="CRCoverPage"/>
            </w:pPr>
            <w:r w:rsidRPr="00C525E2">
              <w:rPr>
                <w:sz w:val="18"/>
              </w:rPr>
              <w:t>Detailed explanations of the above categories can</w:t>
            </w:r>
            <w:r w:rsidRPr="00C525E2">
              <w:rPr>
                <w:sz w:val="18"/>
              </w:rPr>
              <w:br/>
              <w:t xml:space="preserve">be found in 3GPP </w:t>
            </w:r>
            <w:hyperlink r:id="rId11" w:history="1">
              <w:r w:rsidRPr="00C525E2">
                <w:rPr>
                  <w:rStyle w:val="ad"/>
                  <w:sz w:val="18"/>
                </w:rPr>
                <w:t>TR 21.900</w:t>
              </w:r>
            </w:hyperlink>
            <w:r w:rsidRPr="00C525E2">
              <w:rPr>
                <w:sz w:val="18"/>
              </w:rPr>
              <w:t>.</w:t>
            </w:r>
          </w:p>
        </w:tc>
        <w:tc>
          <w:tcPr>
            <w:tcW w:w="3120" w:type="dxa"/>
            <w:gridSpan w:val="2"/>
            <w:tcBorders>
              <w:bottom w:val="single" w:sz="4" w:space="0" w:color="auto"/>
              <w:right w:val="single" w:sz="4" w:space="0" w:color="auto"/>
            </w:tcBorders>
          </w:tcPr>
          <w:p w14:paraId="2EE8A5B6" w14:textId="77777777" w:rsidR="00BE50A4" w:rsidRPr="00C525E2" w:rsidRDefault="00BE50A4" w:rsidP="00A60821">
            <w:pPr>
              <w:pStyle w:val="CRCoverPage"/>
              <w:tabs>
                <w:tab w:val="left" w:pos="950"/>
              </w:tabs>
              <w:spacing w:after="0"/>
              <w:ind w:left="241" w:hanging="241"/>
              <w:rPr>
                <w:i/>
                <w:sz w:val="18"/>
              </w:rPr>
            </w:pPr>
            <w:r w:rsidRPr="00C525E2">
              <w:rPr>
                <w:i/>
                <w:sz w:val="18"/>
              </w:rPr>
              <w:t xml:space="preserve">Use </w:t>
            </w:r>
            <w:r w:rsidRPr="00C525E2">
              <w:rPr>
                <w:i/>
                <w:sz w:val="18"/>
                <w:u w:val="single"/>
              </w:rPr>
              <w:t>one</w:t>
            </w:r>
            <w:r w:rsidRPr="00C525E2">
              <w:rPr>
                <w:i/>
                <w:sz w:val="18"/>
              </w:rPr>
              <w:t xml:space="preserve"> of the following releases:</w:t>
            </w:r>
            <w:r w:rsidRPr="00C525E2">
              <w:rPr>
                <w:i/>
                <w:sz w:val="18"/>
              </w:rPr>
              <w:br/>
              <w:t>Rel-8</w:t>
            </w:r>
            <w:r w:rsidRPr="00C525E2">
              <w:rPr>
                <w:i/>
                <w:sz w:val="18"/>
              </w:rPr>
              <w:tab/>
              <w:t>(Release 8)</w:t>
            </w:r>
            <w:r w:rsidRPr="00C525E2">
              <w:rPr>
                <w:i/>
                <w:sz w:val="18"/>
              </w:rPr>
              <w:br/>
              <w:t>Rel-9</w:t>
            </w:r>
            <w:r w:rsidRPr="00C525E2">
              <w:rPr>
                <w:i/>
                <w:sz w:val="18"/>
              </w:rPr>
              <w:tab/>
              <w:t>(Release 9)</w:t>
            </w:r>
            <w:r w:rsidRPr="00C525E2">
              <w:rPr>
                <w:i/>
                <w:sz w:val="18"/>
              </w:rPr>
              <w:br/>
              <w:t>Rel-10</w:t>
            </w:r>
            <w:r w:rsidRPr="00C525E2">
              <w:rPr>
                <w:i/>
                <w:sz w:val="18"/>
              </w:rPr>
              <w:tab/>
              <w:t>(Release 10)</w:t>
            </w:r>
            <w:r w:rsidRPr="00C525E2">
              <w:rPr>
                <w:i/>
                <w:sz w:val="18"/>
              </w:rPr>
              <w:br/>
              <w:t>Rel-11</w:t>
            </w:r>
            <w:r w:rsidRPr="00C525E2">
              <w:rPr>
                <w:i/>
                <w:sz w:val="18"/>
              </w:rPr>
              <w:tab/>
              <w:t>(Release 11)</w:t>
            </w:r>
            <w:r w:rsidRPr="00C525E2">
              <w:rPr>
                <w:i/>
                <w:sz w:val="18"/>
              </w:rPr>
              <w:br/>
              <w:t>…</w:t>
            </w:r>
            <w:r w:rsidRPr="00C525E2">
              <w:rPr>
                <w:i/>
                <w:sz w:val="18"/>
              </w:rPr>
              <w:br/>
              <w:t>Rel-16</w:t>
            </w:r>
            <w:r w:rsidRPr="00C525E2">
              <w:rPr>
                <w:i/>
                <w:sz w:val="18"/>
              </w:rPr>
              <w:tab/>
              <w:t>(Release 16)</w:t>
            </w:r>
            <w:r w:rsidRPr="00C525E2">
              <w:rPr>
                <w:i/>
                <w:sz w:val="18"/>
              </w:rPr>
              <w:br/>
              <w:t>Rel-17</w:t>
            </w:r>
            <w:r w:rsidRPr="00C525E2">
              <w:rPr>
                <w:i/>
                <w:sz w:val="18"/>
              </w:rPr>
              <w:tab/>
              <w:t>(Release 17)</w:t>
            </w:r>
            <w:r w:rsidRPr="00C525E2">
              <w:rPr>
                <w:i/>
                <w:sz w:val="18"/>
              </w:rPr>
              <w:br/>
              <w:t>Rel-18</w:t>
            </w:r>
            <w:r w:rsidRPr="00C525E2">
              <w:rPr>
                <w:i/>
                <w:sz w:val="18"/>
              </w:rPr>
              <w:tab/>
              <w:t>(Release 18)</w:t>
            </w:r>
            <w:r w:rsidRPr="00C525E2">
              <w:rPr>
                <w:i/>
                <w:sz w:val="18"/>
              </w:rPr>
              <w:br/>
              <w:t>Rel-19</w:t>
            </w:r>
            <w:r w:rsidRPr="00C525E2">
              <w:rPr>
                <w:i/>
                <w:sz w:val="18"/>
              </w:rPr>
              <w:tab/>
              <w:t>(Release 19)</w:t>
            </w:r>
          </w:p>
        </w:tc>
      </w:tr>
      <w:tr w:rsidR="00BE50A4" w:rsidRPr="00C525E2" w14:paraId="65EE1DA8" w14:textId="77777777" w:rsidTr="00A60821">
        <w:tc>
          <w:tcPr>
            <w:tcW w:w="1843" w:type="dxa"/>
          </w:tcPr>
          <w:p w14:paraId="1F241551" w14:textId="77777777" w:rsidR="00BE50A4" w:rsidRPr="00C525E2" w:rsidRDefault="00BE50A4" w:rsidP="00A60821">
            <w:pPr>
              <w:pStyle w:val="CRCoverPage"/>
              <w:spacing w:after="0"/>
              <w:rPr>
                <w:b/>
                <w:i/>
                <w:sz w:val="8"/>
                <w:szCs w:val="8"/>
              </w:rPr>
            </w:pPr>
          </w:p>
        </w:tc>
        <w:tc>
          <w:tcPr>
            <w:tcW w:w="7797" w:type="dxa"/>
            <w:gridSpan w:val="10"/>
          </w:tcPr>
          <w:p w14:paraId="46527F65" w14:textId="77777777" w:rsidR="00BE50A4" w:rsidRPr="00C525E2" w:rsidRDefault="00BE50A4" w:rsidP="00A60821">
            <w:pPr>
              <w:pStyle w:val="CRCoverPage"/>
              <w:spacing w:after="0"/>
              <w:rPr>
                <w:sz w:val="8"/>
                <w:szCs w:val="8"/>
              </w:rPr>
            </w:pPr>
          </w:p>
        </w:tc>
      </w:tr>
      <w:tr w:rsidR="00BE50A4" w:rsidRPr="00C525E2" w14:paraId="59E5C81C" w14:textId="77777777" w:rsidTr="00A60821">
        <w:tc>
          <w:tcPr>
            <w:tcW w:w="2694" w:type="dxa"/>
            <w:gridSpan w:val="2"/>
            <w:tcBorders>
              <w:top w:val="single" w:sz="4" w:space="0" w:color="auto"/>
              <w:left w:val="single" w:sz="4" w:space="0" w:color="auto"/>
            </w:tcBorders>
          </w:tcPr>
          <w:p w14:paraId="7AF4994F" w14:textId="77777777" w:rsidR="00BE50A4" w:rsidRPr="00C525E2" w:rsidRDefault="00BE50A4" w:rsidP="00A60821">
            <w:pPr>
              <w:pStyle w:val="CRCoverPage"/>
              <w:tabs>
                <w:tab w:val="right" w:pos="2184"/>
              </w:tabs>
              <w:spacing w:after="0"/>
              <w:rPr>
                <w:b/>
                <w:i/>
              </w:rPr>
            </w:pPr>
            <w:r w:rsidRPr="00C525E2">
              <w:rPr>
                <w:b/>
                <w:i/>
              </w:rPr>
              <w:t>Reason for change:</w:t>
            </w:r>
          </w:p>
        </w:tc>
        <w:tc>
          <w:tcPr>
            <w:tcW w:w="6946" w:type="dxa"/>
            <w:gridSpan w:val="9"/>
            <w:tcBorders>
              <w:top w:val="single" w:sz="4" w:space="0" w:color="auto"/>
              <w:right w:val="single" w:sz="4" w:space="0" w:color="auto"/>
            </w:tcBorders>
            <w:shd w:val="pct30" w:color="FFFF00" w:fill="auto"/>
          </w:tcPr>
          <w:p w14:paraId="2268D54C" w14:textId="44A26E30" w:rsidR="00531B66" w:rsidRDefault="0071750C" w:rsidP="0037517A">
            <w:pPr>
              <w:pStyle w:val="CRCoverPage"/>
            </w:pPr>
            <w:r>
              <w:t xml:space="preserve">All </w:t>
            </w:r>
            <w:r w:rsidR="00CC6A78">
              <w:t>AIs has a mapping rule to determine the RRC establishment cause except for AI = 3 (</w:t>
            </w:r>
            <w:r w:rsidR="00CC6A78" w:rsidRPr="00CC6A78">
              <w:t>UE for which a disaster condition applies</w:t>
            </w:r>
            <w:r w:rsidR="00CC6A78">
              <w:t>)</w:t>
            </w:r>
          </w:p>
          <w:p w14:paraId="5D8B7152" w14:textId="6BA9DA07" w:rsidR="00BD086F" w:rsidRDefault="00BD086F" w:rsidP="00BD086F">
            <w:pPr>
              <w:pStyle w:val="CRCoverPage"/>
            </w:pPr>
            <w:r>
              <w:rPr>
                <w:rFonts w:hint="eastAsia"/>
                <w:lang w:eastAsia="zh-CN"/>
              </w:rPr>
              <w:t>F</w:t>
            </w:r>
            <w:r>
              <w:rPr>
                <w:lang w:eastAsia="zh-CN"/>
              </w:rPr>
              <w:t xml:space="preserve">or </w:t>
            </w:r>
            <w:r w:rsidRPr="00CC6A78">
              <w:t>disaster condition applies</w:t>
            </w:r>
            <w:r>
              <w:t xml:space="preserve"> case</w:t>
            </w:r>
            <w:r w:rsidR="00720F41">
              <w:t xml:space="preserve"> (AI=3 applies)</w:t>
            </w:r>
            <w:r>
              <w:t xml:space="preserve">, the UE registers to the network and uses the normal service if accepted by the network. However, there is no clarification in TS 24.501 that whether in this case (DC applies) the RRC establishment cause </w:t>
            </w:r>
            <w:r w:rsidR="00326B20">
              <w:t xml:space="preserve">is needed or not, </w:t>
            </w:r>
            <w:r w:rsidR="00425A32">
              <w:t xml:space="preserve">and </w:t>
            </w:r>
            <w:r>
              <w:t xml:space="preserve">can be determined or not. </w:t>
            </w:r>
          </w:p>
          <w:p w14:paraId="23561822" w14:textId="77777777" w:rsidR="00720F41" w:rsidRDefault="00720F41" w:rsidP="00720F41">
            <w:pPr>
              <w:pStyle w:val="CRCoverPage"/>
              <w:rPr>
                <w:lang w:eastAsia="zh-CN"/>
              </w:rPr>
            </w:pPr>
            <w:r>
              <w:rPr>
                <w:lang w:eastAsia="zh-CN"/>
              </w:rPr>
              <w:t>Although the RRC establishment cause is not mandatory, however, the implementers may get confused in case the RRC establishment cause will be provided for some UE implementation.</w:t>
            </w:r>
          </w:p>
          <w:p w14:paraId="10103C4B" w14:textId="30B2301F" w:rsidR="00CC6A78" w:rsidRPr="00720F41" w:rsidRDefault="00720F41" w:rsidP="0037517A">
            <w:pPr>
              <w:pStyle w:val="CRCoverPage"/>
              <w:rPr>
                <w:lang w:eastAsia="zh-CN"/>
              </w:rPr>
            </w:pPr>
            <w:r>
              <w:rPr>
                <w:lang w:eastAsia="zh-CN"/>
              </w:rPr>
              <w:t xml:space="preserve">It is proposed to clarify the </w:t>
            </w:r>
            <w:r>
              <w:t>mapping rule to determine the RRC establishment cause for AI = 3.</w:t>
            </w:r>
          </w:p>
        </w:tc>
      </w:tr>
      <w:tr w:rsidR="00BE50A4" w:rsidRPr="00C525E2" w14:paraId="40E51209" w14:textId="77777777" w:rsidTr="00A60821">
        <w:tc>
          <w:tcPr>
            <w:tcW w:w="2694" w:type="dxa"/>
            <w:gridSpan w:val="2"/>
            <w:tcBorders>
              <w:left w:val="single" w:sz="4" w:space="0" w:color="auto"/>
            </w:tcBorders>
          </w:tcPr>
          <w:p w14:paraId="5F3AC338"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6C602E82" w14:textId="77777777" w:rsidR="00BE50A4" w:rsidRPr="00C525E2" w:rsidRDefault="00BE50A4" w:rsidP="00A60821">
            <w:pPr>
              <w:pStyle w:val="CRCoverPage"/>
              <w:spacing w:after="0"/>
              <w:rPr>
                <w:sz w:val="8"/>
                <w:szCs w:val="8"/>
              </w:rPr>
            </w:pPr>
          </w:p>
        </w:tc>
      </w:tr>
      <w:tr w:rsidR="00BE50A4" w:rsidRPr="00C525E2" w14:paraId="2907DDCB" w14:textId="77777777" w:rsidTr="00A60821">
        <w:tc>
          <w:tcPr>
            <w:tcW w:w="2694" w:type="dxa"/>
            <w:gridSpan w:val="2"/>
            <w:tcBorders>
              <w:left w:val="single" w:sz="4" w:space="0" w:color="auto"/>
            </w:tcBorders>
          </w:tcPr>
          <w:p w14:paraId="2EF1B0D2" w14:textId="77777777" w:rsidR="00BE50A4" w:rsidRPr="00C525E2" w:rsidRDefault="00BE50A4" w:rsidP="00A60821">
            <w:pPr>
              <w:pStyle w:val="CRCoverPage"/>
              <w:tabs>
                <w:tab w:val="right" w:pos="2184"/>
              </w:tabs>
              <w:spacing w:after="0"/>
              <w:rPr>
                <w:b/>
                <w:i/>
              </w:rPr>
            </w:pPr>
            <w:r w:rsidRPr="00C525E2">
              <w:rPr>
                <w:b/>
                <w:i/>
              </w:rPr>
              <w:t>Summary of change:</w:t>
            </w:r>
          </w:p>
        </w:tc>
        <w:tc>
          <w:tcPr>
            <w:tcW w:w="6946" w:type="dxa"/>
            <w:gridSpan w:val="9"/>
            <w:tcBorders>
              <w:right w:val="single" w:sz="4" w:space="0" w:color="auto"/>
            </w:tcBorders>
            <w:shd w:val="pct30" w:color="FFFF00" w:fill="auto"/>
          </w:tcPr>
          <w:p w14:paraId="0919420F" w14:textId="2B43AE15" w:rsidR="00BE50A4" w:rsidRPr="00C525E2" w:rsidRDefault="00720F41" w:rsidP="00A60821">
            <w:pPr>
              <w:pStyle w:val="CRCoverPage"/>
              <w:spacing w:after="0"/>
              <w:ind w:left="100"/>
            </w:pPr>
            <w:r>
              <w:rPr>
                <w:lang w:eastAsia="zh-CN"/>
              </w:rPr>
              <w:t xml:space="preserve">Clarify the </w:t>
            </w:r>
            <w:r>
              <w:t>mapping rule to determine the RRC establishment cause for AI = 3</w:t>
            </w:r>
          </w:p>
        </w:tc>
      </w:tr>
      <w:tr w:rsidR="00BE50A4" w:rsidRPr="00C525E2" w14:paraId="1D8DBB46" w14:textId="77777777" w:rsidTr="00A60821">
        <w:tc>
          <w:tcPr>
            <w:tcW w:w="2694" w:type="dxa"/>
            <w:gridSpan w:val="2"/>
            <w:tcBorders>
              <w:left w:val="single" w:sz="4" w:space="0" w:color="auto"/>
            </w:tcBorders>
          </w:tcPr>
          <w:p w14:paraId="2DD46BE5"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493BFE0B" w14:textId="77777777" w:rsidR="00BE50A4" w:rsidRPr="00C525E2" w:rsidRDefault="00BE50A4" w:rsidP="00A60821">
            <w:pPr>
              <w:pStyle w:val="CRCoverPage"/>
              <w:spacing w:after="0"/>
              <w:rPr>
                <w:sz w:val="8"/>
                <w:szCs w:val="8"/>
              </w:rPr>
            </w:pPr>
          </w:p>
        </w:tc>
      </w:tr>
      <w:tr w:rsidR="00BE50A4" w:rsidRPr="00C525E2" w14:paraId="72DB1C30" w14:textId="77777777" w:rsidTr="00A60821">
        <w:tc>
          <w:tcPr>
            <w:tcW w:w="2694" w:type="dxa"/>
            <w:gridSpan w:val="2"/>
            <w:tcBorders>
              <w:left w:val="single" w:sz="4" w:space="0" w:color="auto"/>
              <w:bottom w:val="single" w:sz="4" w:space="0" w:color="auto"/>
            </w:tcBorders>
          </w:tcPr>
          <w:p w14:paraId="615626A6" w14:textId="77777777" w:rsidR="00BE50A4" w:rsidRPr="00C525E2" w:rsidRDefault="00BE50A4" w:rsidP="00A60821">
            <w:pPr>
              <w:pStyle w:val="CRCoverPage"/>
              <w:tabs>
                <w:tab w:val="right" w:pos="2184"/>
              </w:tabs>
              <w:spacing w:after="0"/>
              <w:rPr>
                <w:b/>
                <w:i/>
              </w:rPr>
            </w:pPr>
            <w:r w:rsidRPr="00C525E2">
              <w:rPr>
                <w:b/>
                <w:i/>
              </w:rPr>
              <w:t>Consequences if not approved:</w:t>
            </w:r>
          </w:p>
        </w:tc>
        <w:tc>
          <w:tcPr>
            <w:tcW w:w="6946" w:type="dxa"/>
            <w:gridSpan w:val="9"/>
            <w:tcBorders>
              <w:bottom w:val="single" w:sz="4" w:space="0" w:color="auto"/>
              <w:right w:val="single" w:sz="4" w:space="0" w:color="auto"/>
            </w:tcBorders>
            <w:shd w:val="pct30" w:color="FFFF00" w:fill="auto"/>
          </w:tcPr>
          <w:p w14:paraId="41158D50" w14:textId="05EE1949" w:rsidR="00BE50A4" w:rsidRPr="00C525E2" w:rsidRDefault="002F73E8" w:rsidP="00A60821">
            <w:pPr>
              <w:pStyle w:val="CRCoverPage"/>
              <w:spacing w:after="0"/>
              <w:ind w:left="100"/>
            </w:pPr>
            <w:r>
              <w:rPr>
                <w:lang w:eastAsia="zh-CN"/>
              </w:rPr>
              <w:t>The implementers may get confused in case the RRC establishment cause will be provided for some UE implementation.</w:t>
            </w:r>
          </w:p>
        </w:tc>
      </w:tr>
      <w:tr w:rsidR="00BE50A4" w:rsidRPr="00C525E2" w14:paraId="452F241B" w14:textId="77777777" w:rsidTr="00A60821">
        <w:tc>
          <w:tcPr>
            <w:tcW w:w="2694" w:type="dxa"/>
            <w:gridSpan w:val="2"/>
          </w:tcPr>
          <w:p w14:paraId="5AD54D61" w14:textId="77777777" w:rsidR="00BE50A4" w:rsidRPr="00C525E2" w:rsidRDefault="00BE50A4" w:rsidP="00A60821">
            <w:pPr>
              <w:pStyle w:val="CRCoverPage"/>
              <w:spacing w:after="0"/>
              <w:rPr>
                <w:b/>
                <w:i/>
                <w:sz w:val="8"/>
                <w:szCs w:val="8"/>
              </w:rPr>
            </w:pPr>
          </w:p>
        </w:tc>
        <w:tc>
          <w:tcPr>
            <w:tcW w:w="6946" w:type="dxa"/>
            <w:gridSpan w:val="9"/>
          </w:tcPr>
          <w:p w14:paraId="44066A77" w14:textId="77777777" w:rsidR="00BE50A4" w:rsidRPr="00C525E2" w:rsidRDefault="00BE50A4" w:rsidP="00A60821">
            <w:pPr>
              <w:pStyle w:val="CRCoverPage"/>
              <w:spacing w:after="0"/>
              <w:rPr>
                <w:sz w:val="8"/>
                <w:szCs w:val="8"/>
              </w:rPr>
            </w:pPr>
          </w:p>
        </w:tc>
      </w:tr>
      <w:tr w:rsidR="00BE50A4" w:rsidRPr="00C525E2" w14:paraId="1DB30DE0" w14:textId="77777777" w:rsidTr="00A60821">
        <w:tc>
          <w:tcPr>
            <w:tcW w:w="2694" w:type="dxa"/>
            <w:gridSpan w:val="2"/>
            <w:tcBorders>
              <w:top w:val="single" w:sz="4" w:space="0" w:color="auto"/>
              <w:left w:val="single" w:sz="4" w:space="0" w:color="auto"/>
            </w:tcBorders>
          </w:tcPr>
          <w:p w14:paraId="3C890796" w14:textId="77777777" w:rsidR="00BE50A4" w:rsidRPr="00C525E2" w:rsidRDefault="00BE50A4" w:rsidP="00A60821">
            <w:pPr>
              <w:pStyle w:val="CRCoverPage"/>
              <w:tabs>
                <w:tab w:val="right" w:pos="2184"/>
              </w:tabs>
              <w:spacing w:after="0"/>
              <w:rPr>
                <w:b/>
                <w:i/>
              </w:rPr>
            </w:pPr>
            <w:r w:rsidRPr="00C525E2">
              <w:rPr>
                <w:b/>
                <w:i/>
              </w:rPr>
              <w:t>Clauses affected:</w:t>
            </w:r>
          </w:p>
        </w:tc>
        <w:tc>
          <w:tcPr>
            <w:tcW w:w="6946" w:type="dxa"/>
            <w:gridSpan w:val="9"/>
            <w:tcBorders>
              <w:top w:val="single" w:sz="4" w:space="0" w:color="auto"/>
              <w:right w:val="single" w:sz="4" w:space="0" w:color="auto"/>
            </w:tcBorders>
            <w:shd w:val="pct30" w:color="FFFF00" w:fill="auto"/>
          </w:tcPr>
          <w:p w14:paraId="6FF4CEEB" w14:textId="65C42E8F" w:rsidR="00BE50A4" w:rsidRPr="00C525E2" w:rsidRDefault="00B65587" w:rsidP="00A60821">
            <w:pPr>
              <w:pStyle w:val="CRCoverPage"/>
              <w:spacing w:after="0"/>
              <w:ind w:left="100"/>
              <w:rPr>
                <w:lang w:eastAsia="zh-CN"/>
              </w:rPr>
            </w:pPr>
            <w:r>
              <w:rPr>
                <w:lang w:eastAsia="zh-CN"/>
              </w:rPr>
              <w:t>4.5.6</w:t>
            </w:r>
          </w:p>
        </w:tc>
      </w:tr>
      <w:tr w:rsidR="00BE50A4" w:rsidRPr="00C525E2" w14:paraId="5CE80252" w14:textId="77777777" w:rsidTr="00A60821">
        <w:tc>
          <w:tcPr>
            <w:tcW w:w="2694" w:type="dxa"/>
            <w:gridSpan w:val="2"/>
            <w:tcBorders>
              <w:left w:val="single" w:sz="4" w:space="0" w:color="auto"/>
            </w:tcBorders>
          </w:tcPr>
          <w:p w14:paraId="792811A1"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113943BA" w14:textId="77777777" w:rsidR="00BE50A4" w:rsidRPr="00C525E2" w:rsidRDefault="00BE50A4" w:rsidP="00A60821">
            <w:pPr>
              <w:pStyle w:val="CRCoverPage"/>
              <w:spacing w:after="0"/>
              <w:rPr>
                <w:sz w:val="8"/>
                <w:szCs w:val="8"/>
              </w:rPr>
            </w:pPr>
          </w:p>
        </w:tc>
      </w:tr>
      <w:tr w:rsidR="00BE50A4" w:rsidRPr="00C525E2" w14:paraId="1B24B556" w14:textId="77777777" w:rsidTr="00A60821">
        <w:tc>
          <w:tcPr>
            <w:tcW w:w="2694" w:type="dxa"/>
            <w:gridSpan w:val="2"/>
            <w:tcBorders>
              <w:left w:val="single" w:sz="4" w:space="0" w:color="auto"/>
            </w:tcBorders>
          </w:tcPr>
          <w:p w14:paraId="4BADF621" w14:textId="77777777" w:rsidR="00BE50A4" w:rsidRPr="00C525E2" w:rsidRDefault="00BE50A4" w:rsidP="00A608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830DE" w14:textId="77777777" w:rsidR="00BE50A4" w:rsidRPr="00C525E2" w:rsidRDefault="00BE50A4" w:rsidP="00A60821">
            <w:pPr>
              <w:pStyle w:val="CRCoverPage"/>
              <w:spacing w:after="0"/>
              <w:jc w:val="center"/>
              <w:rPr>
                <w:b/>
                <w:caps/>
              </w:rPr>
            </w:pPr>
            <w:r w:rsidRPr="00C525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7AF87" w14:textId="77777777" w:rsidR="00BE50A4" w:rsidRPr="00C525E2" w:rsidRDefault="00BE50A4" w:rsidP="00A60821">
            <w:pPr>
              <w:pStyle w:val="CRCoverPage"/>
              <w:spacing w:after="0"/>
              <w:jc w:val="center"/>
              <w:rPr>
                <w:b/>
                <w:caps/>
              </w:rPr>
            </w:pPr>
            <w:r w:rsidRPr="00C525E2">
              <w:rPr>
                <w:b/>
                <w:caps/>
              </w:rPr>
              <w:t>N</w:t>
            </w:r>
          </w:p>
        </w:tc>
        <w:tc>
          <w:tcPr>
            <w:tcW w:w="2977" w:type="dxa"/>
            <w:gridSpan w:val="4"/>
          </w:tcPr>
          <w:p w14:paraId="13E5CA0D" w14:textId="77777777" w:rsidR="00BE50A4" w:rsidRPr="00C525E2" w:rsidRDefault="00BE50A4" w:rsidP="00A60821">
            <w:pPr>
              <w:pStyle w:val="CRCoverPage"/>
              <w:tabs>
                <w:tab w:val="right" w:pos="2893"/>
              </w:tabs>
              <w:spacing w:after="0"/>
            </w:pPr>
          </w:p>
        </w:tc>
        <w:tc>
          <w:tcPr>
            <w:tcW w:w="3401" w:type="dxa"/>
            <w:gridSpan w:val="3"/>
            <w:tcBorders>
              <w:right w:val="single" w:sz="4" w:space="0" w:color="auto"/>
            </w:tcBorders>
            <w:shd w:val="clear" w:color="FFFF00" w:fill="auto"/>
          </w:tcPr>
          <w:p w14:paraId="71851FDF" w14:textId="77777777" w:rsidR="00BE50A4" w:rsidRPr="00C525E2" w:rsidRDefault="00BE50A4" w:rsidP="00A60821">
            <w:pPr>
              <w:pStyle w:val="CRCoverPage"/>
              <w:spacing w:after="0"/>
              <w:ind w:left="99"/>
            </w:pPr>
          </w:p>
        </w:tc>
      </w:tr>
      <w:tr w:rsidR="00BE50A4" w:rsidRPr="00C525E2" w14:paraId="3407901B" w14:textId="77777777" w:rsidTr="00A60821">
        <w:tc>
          <w:tcPr>
            <w:tcW w:w="2694" w:type="dxa"/>
            <w:gridSpan w:val="2"/>
            <w:tcBorders>
              <w:left w:val="single" w:sz="4" w:space="0" w:color="auto"/>
            </w:tcBorders>
          </w:tcPr>
          <w:p w14:paraId="6A4D5984" w14:textId="77777777" w:rsidR="00BE50A4" w:rsidRPr="00C525E2" w:rsidRDefault="00BE50A4" w:rsidP="00A60821">
            <w:pPr>
              <w:pStyle w:val="CRCoverPage"/>
              <w:tabs>
                <w:tab w:val="right" w:pos="2184"/>
              </w:tabs>
              <w:spacing w:after="0"/>
              <w:rPr>
                <w:b/>
                <w:i/>
              </w:rPr>
            </w:pPr>
            <w:r w:rsidRPr="00C525E2">
              <w:rPr>
                <w:b/>
                <w:i/>
              </w:rPr>
              <w:t>Other specs</w:t>
            </w:r>
          </w:p>
        </w:tc>
        <w:tc>
          <w:tcPr>
            <w:tcW w:w="284" w:type="dxa"/>
            <w:tcBorders>
              <w:top w:val="single" w:sz="4" w:space="0" w:color="auto"/>
              <w:left w:val="single" w:sz="4" w:space="0" w:color="auto"/>
              <w:bottom w:val="single" w:sz="4" w:space="0" w:color="auto"/>
            </w:tcBorders>
            <w:shd w:val="pct25" w:color="FFFF00" w:fill="auto"/>
          </w:tcPr>
          <w:p w14:paraId="346FFC6A" w14:textId="02CF9EC3" w:rsidR="00BE50A4" w:rsidRPr="00C525E2" w:rsidRDefault="00BE50A4" w:rsidP="00A6082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31B8" w14:textId="0D57F7F1" w:rsidR="00BE50A4" w:rsidRPr="00C525E2" w:rsidRDefault="008248EE" w:rsidP="00A60821">
            <w:pPr>
              <w:pStyle w:val="CRCoverPage"/>
              <w:spacing w:after="0"/>
              <w:jc w:val="center"/>
              <w:rPr>
                <w:b/>
                <w:caps/>
                <w:lang w:eastAsia="zh-CN"/>
              </w:rPr>
            </w:pPr>
            <w:r>
              <w:rPr>
                <w:rFonts w:hint="eastAsia"/>
                <w:b/>
                <w:caps/>
                <w:lang w:eastAsia="zh-CN"/>
              </w:rPr>
              <w:t>X</w:t>
            </w:r>
          </w:p>
        </w:tc>
        <w:tc>
          <w:tcPr>
            <w:tcW w:w="2977" w:type="dxa"/>
            <w:gridSpan w:val="4"/>
          </w:tcPr>
          <w:p w14:paraId="12073710" w14:textId="77777777" w:rsidR="00BE50A4" w:rsidRPr="00C525E2" w:rsidRDefault="00BE50A4" w:rsidP="00A60821">
            <w:pPr>
              <w:pStyle w:val="CRCoverPage"/>
              <w:tabs>
                <w:tab w:val="right" w:pos="2893"/>
              </w:tabs>
              <w:spacing w:after="0"/>
            </w:pPr>
            <w:r w:rsidRPr="00C525E2">
              <w:t xml:space="preserve"> Other core specifications</w:t>
            </w:r>
            <w:r w:rsidRPr="00C525E2">
              <w:tab/>
            </w:r>
          </w:p>
        </w:tc>
        <w:tc>
          <w:tcPr>
            <w:tcW w:w="3401" w:type="dxa"/>
            <w:gridSpan w:val="3"/>
            <w:tcBorders>
              <w:right w:val="single" w:sz="4" w:space="0" w:color="auto"/>
            </w:tcBorders>
            <w:shd w:val="pct30" w:color="FFFF00" w:fill="auto"/>
          </w:tcPr>
          <w:p w14:paraId="39D824C6" w14:textId="03DDF80B" w:rsidR="00BE50A4" w:rsidRPr="00C525E2" w:rsidRDefault="008248EE" w:rsidP="00A60821">
            <w:pPr>
              <w:pStyle w:val="CRCoverPage"/>
              <w:spacing w:after="0"/>
              <w:ind w:left="99"/>
            </w:pPr>
            <w:r w:rsidRPr="00C525E2">
              <w:t>TS/TR ... CR ...</w:t>
            </w:r>
          </w:p>
        </w:tc>
      </w:tr>
      <w:tr w:rsidR="00BE50A4" w:rsidRPr="00C525E2" w14:paraId="4765488F" w14:textId="77777777" w:rsidTr="00A60821">
        <w:tc>
          <w:tcPr>
            <w:tcW w:w="2694" w:type="dxa"/>
            <w:gridSpan w:val="2"/>
            <w:tcBorders>
              <w:left w:val="single" w:sz="4" w:space="0" w:color="auto"/>
            </w:tcBorders>
          </w:tcPr>
          <w:p w14:paraId="21301CEC" w14:textId="77777777" w:rsidR="00BE50A4" w:rsidRPr="00C525E2" w:rsidRDefault="00BE50A4" w:rsidP="00A60821">
            <w:pPr>
              <w:pStyle w:val="CRCoverPage"/>
              <w:spacing w:after="0"/>
              <w:rPr>
                <w:b/>
                <w:i/>
              </w:rPr>
            </w:pPr>
            <w:r w:rsidRPr="00C525E2">
              <w:rPr>
                <w:b/>
                <w:i/>
              </w:rPr>
              <w:t>affected:</w:t>
            </w:r>
          </w:p>
        </w:tc>
        <w:tc>
          <w:tcPr>
            <w:tcW w:w="284" w:type="dxa"/>
            <w:tcBorders>
              <w:top w:val="single" w:sz="4" w:space="0" w:color="auto"/>
              <w:left w:val="single" w:sz="4" w:space="0" w:color="auto"/>
              <w:bottom w:val="single" w:sz="4" w:space="0" w:color="auto"/>
            </w:tcBorders>
            <w:shd w:val="pct25" w:color="FFFF00" w:fill="auto"/>
          </w:tcPr>
          <w:p w14:paraId="4DD25DA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BA4B"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657A94ED" w14:textId="77777777" w:rsidR="00BE50A4" w:rsidRPr="00C525E2" w:rsidRDefault="00BE50A4" w:rsidP="00A60821">
            <w:pPr>
              <w:pStyle w:val="CRCoverPage"/>
              <w:spacing w:after="0"/>
            </w:pPr>
            <w:r w:rsidRPr="00C525E2">
              <w:t xml:space="preserve"> Test specifications</w:t>
            </w:r>
          </w:p>
        </w:tc>
        <w:tc>
          <w:tcPr>
            <w:tcW w:w="3401" w:type="dxa"/>
            <w:gridSpan w:val="3"/>
            <w:tcBorders>
              <w:right w:val="single" w:sz="4" w:space="0" w:color="auto"/>
            </w:tcBorders>
            <w:shd w:val="pct30" w:color="FFFF00" w:fill="auto"/>
          </w:tcPr>
          <w:p w14:paraId="2AB04574" w14:textId="77777777" w:rsidR="00BE50A4" w:rsidRPr="00C525E2" w:rsidRDefault="00BE50A4" w:rsidP="00A60821">
            <w:pPr>
              <w:pStyle w:val="CRCoverPage"/>
              <w:spacing w:after="0"/>
              <w:ind w:left="99"/>
            </w:pPr>
            <w:r w:rsidRPr="00C525E2">
              <w:t xml:space="preserve">TS/TR ... CR ... </w:t>
            </w:r>
          </w:p>
        </w:tc>
      </w:tr>
      <w:tr w:rsidR="00BE50A4" w:rsidRPr="00C525E2" w14:paraId="17E233A6" w14:textId="77777777" w:rsidTr="00A60821">
        <w:tc>
          <w:tcPr>
            <w:tcW w:w="2694" w:type="dxa"/>
            <w:gridSpan w:val="2"/>
            <w:tcBorders>
              <w:left w:val="single" w:sz="4" w:space="0" w:color="auto"/>
            </w:tcBorders>
          </w:tcPr>
          <w:p w14:paraId="139D727D" w14:textId="77777777" w:rsidR="00BE50A4" w:rsidRPr="00C525E2" w:rsidRDefault="00BE50A4" w:rsidP="00A60821">
            <w:pPr>
              <w:pStyle w:val="CRCoverPage"/>
              <w:spacing w:after="0"/>
              <w:rPr>
                <w:b/>
                <w:i/>
              </w:rPr>
            </w:pPr>
            <w:r w:rsidRPr="00C525E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DE56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588A"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49CF81D8" w14:textId="77777777" w:rsidR="00BE50A4" w:rsidRPr="00C525E2" w:rsidRDefault="00BE50A4" w:rsidP="00A60821">
            <w:pPr>
              <w:pStyle w:val="CRCoverPage"/>
              <w:spacing w:after="0"/>
            </w:pPr>
            <w:r w:rsidRPr="00C525E2">
              <w:t xml:space="preserve"> O&amp;M Specifications</w:t>
            </w:r>
          </w:p>
        </w:tc>
        <w:tc>
          <w:tcPr>
            <w:tcW w:w="3401" w:type="dxa"/>
            <w:gridSpan w:val="3"/>
            <w:tcBorders>
              <w:right w:val="single" w:sz="4" w:space="0" w:color="auto"/>
            </w:tcBorders>
            <w:shd w:val="pct30" w:color="FFFF00" w:fill="auto"/>
          </w:tcPr>
          <w:p w14:paraId="38B521E6" w14:textId="77777777" w:rsidR="00BE50A4" w:rsidRPr="00C525E2" w:rsidRDefault="00BE50A4" w:rsidP="00A60821">
            <w:pPr>
              <w:pStyle w:val="CRCoverPage"/>
              <w:spacing w:after="0"/>
              <w:ind w:left="99"/>
            </w:pPr>
            <w:r w:rsidRPr="00C525E2">
              <w:t xml:space="preserve">TS/TR ... CR ... </w:t>
            </w:r>
          </w:p>
        </w:tc>
      </w:tr>
      <w:tr w:rsidR="00BE50A4" w:rsidRPr="00C525E2" w14:paraId="5AAAD32F" w14:textId="77777777" w:rsidTr="00A60821">
        <w:tc>
          <w:tcPr>
            <w:tcW w:w="2694" w:type="dxa"/>
            <w:gridSpan w:val="2"/>
            <w:tcBorders>
              <w:left w:val="single" w:sz="4" w:space="0" w:color="auto"/>
            </w:tcBorders>
          </w:tcPr>
          <w:p w14:paraId="5BE41888" w14:textId="77777777" w:rsidR="00BE50A4" w:rsidRPr="00C525E2" w:rsidRDefault="00BE50A4" w:rsidP="00A60821">
            <w:pPr>
              <w:pStyle w:val="CRCoverPage"/>
              <w:spacing w:after="0"/>
              <w:rPr>
                <w:b/>
                <w:i/>
              </w:rPr>
            </w:pPr>
          </w:p>
        </w:tc>
        <w:tc>
          <w:tcPr>
            <w:tcW w:w="6946" w:type="dxa"/>
            <w:gridSpan w:val="9"/>
            <w:tcBorders>
              <w:right w:val="single" w:sz="4" w:space="0" w:color="auto"/>
            </w:tcBorders>
          </w:tcPr>
          <w:p w14:paraId="588E0035" w14:textId="77777777" w:rsidR="00BE50A4" w:rsidRPr="00C525E2" w:rsidRDefault="00BE50A4" w:rsidP="00A60821">
            <w:pPr>
              <w:pStyle w:val="CRCoverPage"/>
              <w:spacing w:after="0"/>
            </w:pPr>
          </w:p>
        </w:tc>
      </w:tr>
      <w:tr w:rsidR="00BE50A4" w:rsidRPr="00C525E2" w14:paraId="7327C8F7" w14:textId="77777777" w:rsidTr="00A60821">
        <w:tc>
          <w:tcPr>
            <w:tcW w:w="2694" w:type="dxa"/>
            <w:gridSpan w:val="2"/>
            <w:tcBorders>
              <w:left w:val="single" w:sz="4" w:space="0" w:color="auto"/>
              <w:bottom w:val="single" w:sz="4" w:space="0" w:color="auto"/>
            </w:tcBorders>
          </w:tcPr>
          <w:p w14:paraId="66749B6C" w14:textId="77777777" w:rsidR="00BE50A4" w:rsidRPr="00C525E2" w:rsidRDefault="00BE50A4" w:rsidP="00A60821">
            <w:pPr>
              <w:pStyle w:val="CRCoverPage"/>
              <w:tabs>
                <w:tab w:val="right" w:pos="2184"/>
              </w:tabs>
              <w:spacing w:after="0"/>
              <w:rPr>
                <w:b/>
                <w:i/>
              </w:rPr>
            </w:pPr>
            <w:r w:rsidRPr="00C525E2">
              <w:rPr>
                <w:b/>
                <w:i/>
              </w:rPr>
              <w:t>Other comments:</w:t>
            </w:r>
          </w:p>
        </w:tc>
        <w:tc>
          <w:tcPr>
            <w:tcW w:w="6946" w:type="dxa"/>
            <w:gridSpan w:val="9"/>
            <w:tcBorders>
              <w:bottom w:val="single" w:sz="4" w:space="0" w:color="auto"/>
              <w:right w:val="single" w:sz="4" w:space="0" w:color="auto"/>
            </w:tcBorders>
            <w:shd w:val="pct30" w:color="FFFF00" w:fill="auto"/>
          </w:tcPr>
          <w:p w14:paraId="227B66E9" w14:textId="72A27898" w:rsidR="00BE50A4" w:rsidRPr="00C525E2" w:rsidRDefault="00BE50A4" w:rsidP="00A60821">
            <w:pPr>
              <w:pStyle w:val="CRCoverPage"/>
              <w:spacing w:after="0"/>
              <w:ind w:left="100"/>
            </w:pPr>
          </w:p>
        </w:tc>
      </w:tr>
      <w:tr w:rsidR="00BE50A4" w:rsidRPr="00C525E2" w14:paraId="5BC04E24" w14:textId="77777777" w:rsidTr="00A60821">
        <w:tc>
          <w:tcPr>
            <w:tcW w:w="2694" w:type="dxa"/>
            <w:gridSpan w:val="2"/>
            <w:tcBorders>
              <w:top w:val="single" w:sz="4" w:space="0" w:color="auto"/>
              <w:bottom w:val="single" w:sz="4" w:space="0" w:color="auto"/>
            </w:tcBorders>
          </w:tcPr>
          <w:p w14:paraId="5855A124" w14:textId="77777777" w:rsidR="00BE50A4" w:rsidRPr="00C525E2" w:rsidRDefault="00BE50A4" w:rsidP="00A608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13D431" w14:textId="77777777" w:rsidR="00BE50A4" w:rsidRPr="00C525E2" w:rsidRDefault="00BE50A4" w:rsidP="00A60821">
            <w:pPr>
              <w:pStyle w:val="CRCoverPage"/>
              <w:spacing w:after="0"/>
              <w:ind w:left="100"/>
              <w:rPr>
                <w:sz w:val="8"/>
                <w:szCs w:val="8"/>
              </w:rPr>
            </w:pPr>
          </w:p>
        </w:tc>
      </w:tr>
      <w:tr w:rsidR="00BE50A4" w:rsidRPr="00C525E2" w14:paraId="677CDA1B" w14:textId="77777777" w:rsidTr="00A60821">
        <w:tc>
          <w:tcPr>
            <w:tcW w:w="2694" w:type="dxa"/>
            <w:gridSpan w:val="2"/>
            <w:tcBorders>
              <w:top w:val="single" w:sz="4" w:space="0" w:color="auto"/>
              <w:left w:val="single" w:sz="4" w:space="0" w:color="auto"/>
              <w:bottom w:val="single" w:sz="4" w:space="0" w:color="auto"/>
            </w:tcBorders>
          </w:tcPr>
          <w:p w14:paraId="7B829BF5" w14:textId="77777777" w:rsidR="00BE50A4" w:rsidRPr="00C525E2" w:rsidRDefault="00BE50A4" w:rsidP="00A60821">
            <w:pPr>
              <w:pStyle w:val="CRCoverPage"/>
              <w:tabs>
                <w:tab w:val="right" w:pos="2184"/>
              </w:tabs>
              <w:spacing w:after="0"/>
              <w:rPr>
                <w:b/>
                <w:i/>
              </w:rPr>
            </w:pPr>
            <w:r w:rsidRPr="00C525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600E3" w14:textId="77777777" w:rsidR="00BE50A4" w:rsidRPr="00C525E2" w:rsidRDefault="00BE50A4" w:rsidP="00A60821">
            <w:pPr>
              <w:pStyle w:val="CRCoverPage"/>
              <w:spacing w:after="0"/>
              <w:ind w:left="100"/>
            </w:pPr>
          </w:p>
        </w:tc>
      </w:tr>
    </w:tbl>
    <w:p w14:paraId="3BC82F40" w14:textId="77777777" w:rsidR="00BE50A4" w:rsidRPr="00C525E2" w:rsidRDefault="00BE50A4" w:rsidP="00BE50A4">
      <w:pPr>
        <w:pStyle w:val="CRCoverPage"/>
        <w:spacing w:after="0"/>
        <w:rPr>
          <w:sz w:val="8"/>
          <w:szCs w:val="8"/>
        </w:rPr>
      </w:pPr>
    </w:p>
    <w:p w14:paraId="511A9D7F" w14:textId="77777777" w:rsidR="00BB23BD" w:rsidRDefault="00BB23BD" w:rsidP="00BE50A4"/>
    <w:p w14:paraId="036187E0" w14:textId="77777777"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D4DCF6" w14:textId="77777777" w:rsidR="0071750C" w:rsidRPr="007F2770" w:rsidRDefault="0071750C" w:rsidP="0071750C">
      <w:pPr>
        <w:pStyle w:val="30"/>
      </w:pPr>
      <w:bookmarkStart w:id="2" w:name="_CR6_4_2_3"/>
      <w:bookmarkStart w:id="3" w:name="_Toc20232431"/>
      <w:bookmarkStart w:id="4" w:name="_Toc27746517"/>
      <w:bookmarkStart w:id="5" w:name="_Toc36212697"/>
      <w:bookmarkStart w:id="6" w:name="_Toc36656874"/>
      <w:bookmarkStart w:id="7" w:name="_Toc45286535"/>
      <w:bookmarkStart w:id="8" w:name="_Toc51947802"/>
      <w:bookmarkStart w:id="9" w:name="_Toc51948894"/>
      <w:bookmarkStart w:id="10" w:name="_Toc187745264"/>
      <w:bookmarkStart w:id="11" w:name="_Toc20233300"/>
      <w:bookmarkStart w:id="12" w:name="_Toc27747437"/>
      <w:bookmarkStart w:id="13" w:name="_Toc36213631"/>
      <w:bookmarkStart w:id="14" w:name="_Toc36657808"/>
      <w:bookmarkStart w:id="15" w:name="_Toc45287485"/>
      <w:bookmarkStart w:id="16" w:name="_Toc51948761"/>
      <w:bookmarkStart w:id="17" w:name="_Toc51949853"/>
      <w:bookmarkStart w:id="18" w:name="_Toc187746473"/>
      <w:bookmarkEnd w:id="2"/>
      <w:r w:rsidRPr="007F2770">
        <w:lastRenderedPageBreak/>
        <w:t>4.5.6</w:t>
      </w:r>
      <w:r w:rsidRPr="007F2770">
        <w:tab/>
      </w:r>
      <w:r w:rsidRPr="007F2770">
        <w:rPr>
          <w:rFonts w:hint="eastAsia"/>
          <w:lang w:eastAsia="zh-CN"/>
        </w:rPr>
        <w:t>Mapping b</w:t>
      </w:r>
      <w:r w:rsidRPr="007F2770">
        <w:rPr>
          <w:rFonts w:cs="Arial"/>
        </w:rPr>
        <w:t xml:space="preserve">etween access categories/access identities and </w:t>
      </w:r>
      <w:r w:rsidRPr="007F2770">
        <w:rPr>
          <w:rFonts w:cs="Arial" w:hint="eastAsia"/>
          <w:lang w:eastAsia="zh-CN"/>
        </w:rPr>
        <w:t xml:space="preserve">RRC </w:t>
      </w:r>
      <w:r w:rsidRPr="007F2770">
        <w:rPr>
          <w:rFonts w:cs="Arial"/>
        </w:rPr>
        <w:t>establishment cause</w:t>
      </w:r>
      <w:bookmarkEnd w:id="3"/>
      <w:bookmarkEnd w:id="4"/>
      <w:bookmarkEnd w:id="5"/>
      <w:bookmarkEnd w:id="6"/>
      <w:bookmarkEnd w:id="7"/>
      <w:bookmarkEnd w:id="8"/>
      <w:bookmarkEnd w:id="9"/>
      <w:bookmarkEnd w:id="10"/>
    </w:p>
    <w:p w14:paraId="612DC12D" w14:textId="77777777" w:rsidR="0071750C" w:rsidRPr="007F2770" w:rsidRDefault="0071750C" w:rsidP="0071750C">
      <w:pPr>
        <w:rPr>
          <w:snapToGrid w:val="0"/>
          <w:lang w:eastAsia="zh-CN"/>
        </w:rPr>
      </w:pPr>
      <w:r w:rsidRPr="007F2770">
        <w:rPr>
          <w:snapToGrid w:val="0"/>
        </w:rPr>
        <w:t xml:space="preserve">When </w:t>
      </w:r>
      <w:r w:rsidRPr="007F2770">
        <w:rPr>
          <w:rFonts w:hint="eastAsia"/>
          <w:snapToGrid w:val="0"/>
          <w:lang w:eastAsia="zh-CN"/>
        </w:rPr>
        <w:t>5G</w:t>
      </w:r>
      <w:r w:rsidRPr="007F2770">
        <w:rPr>
          <w:snapToGrid w:val="0"/>
        </w:rPr>
        <w:t>MM requests the establishment of a NAS-signalling connection</w:t>
      </w:r>
      <w:r w:rsidRPr="007F2770">
        <w:rPr>
          <w:rFonts w:hint="eastAsia"/>
          <w:snapToGrid w:val="0"/>
          <w:lang w:eastAsia="zh-CN"/>
        </w:rPr>
        <w:t xml:space="preserve">, </w:t>
      </w:r>
      <w:r w:rsidRPr="007F2770">
        <w:rPr>
          <w:snapToGrid w:val="0"/>
        </w:rPr>
        <w:t>the RRC establishment cause used by the UE shall be selected according to</w:t>
      </w:r>
      <w:r w:rsidRPr="007F2770">
        <w:rPr>
          <w:rFonts w:hint="eastAsia"/>
          <w:snapToGrid w:val="0"/>
          <w:lang w:eastAsia="zh-CN"/>
        </w:rPr>
        <w:t xml:space="preserve"> one or more </w:t>
      </w:r>
      <w:r w:rsidRPr="007F2770">
        <w:rPr>
          <w:snapToGrid w:val="0"/>
        </w:rPr>
        <w:t>access identit</w:t>
      </w:r>
      <w:r w:rsidRPr="007F2770">
        <w:rPr>
          <w:rFonts w:hint="eastAsia"/>
          <w:snapToGrid w:val="0"/>
          <w:lang w:eastAsia="zh-CN"/>
        </w:rPr>
        <w:t xml:space="preserve">ies </w:t>
      </w:r>
      <w:r w:rsidRPr="007F2770">
        <w:rPr>
          <w:snapToGrid w:val="0"/>
          <w:lang w:eastAsia="zh-CN"/>
        </w:rPr>
        <w:t>(see subclauses</w:t>
      </w:r>
      <w:r w:rsidRPr="007F2770">
        <w:rPr>
          <w:noProof/>
        </w:rPr>
        <w:t> </w:t>
      </w:r>
      <w:r w:rsidRPr="007F2770">
        <w:rPr>
          <w:snapToGrid w:val="0"/>
          <w:lang w:eastAsia="zh-CN"/>
        </w:rPr>
        <w:t xml:space="preserve">4.5.2 and 4.5.2A) </w:t>
      </w:r>
      <w:r w:rsidRPr="007F2770">
        <w:rPr>
          <w:rFonts w:hint="eastAsia"/>
          <w:snapToGrid w:val="0"/>
          <w:lang w:eastAsia="zh-CN"/>
        </w:rPr>
        <w:t xml:space="preserve">and the </w:t>
      </w:r>
      <w:r w:rsidRPr="007F2770">
        <w:rPr>
          <w:snapToGrid w:val="0"/>
          <w:lang w:eastAsia="zh-CN"/>
        </w:rPr>
        <w:t xml:space="preserve">determined </w:t>
      </w:r>
      <w:r w:rsidRPr="007F2770">
        <w:rPr>
          <w:snapToGrid w:val="0"/>
        </w:rPr>
        <w:t>access categor</w:t>
      </w:r>
      <w:r w:rsidRPr="007F2770">
        <w:rPr>
          <w:rFonts w:hint="eastAsia"/>
          <w:snapToGrid w:val="0"/>
          <w:lang w:eastAsia="zh-CN"/>
        </w:rPr>
        <w:t xml:space="preserve">y </w:t>
      </w:r>
      <w:r w:rsidRPr="007F2770">
        <w:rPr>
          <w:snapToGrid w:val="0"/>
          <w:lang w:eastAsia="zh-CN"/>
        </w:rPr>
        <w:t>by checking the rules</w:t>
      </w:r>
      <w:r w:rsidRPr="007F2770">
        <w:rPr>
          <w:snapToGrid w:val="0"/>
        </w:rPr>
        <w:t xml:space="preserve"> specified in </w:t>
      </w:r>
      <w:r w:rsidRPr="007F2770">
        <w:rPr>
          <w:rFonts w:hint="eastAsia"/>
          <w:lang w:eastAsia="zh-CN"/>
        </w:rPr>
        <w:t>t</w:t>
      </w:r>
      <w:r w:rsidRPr="007F2770">
        <w:t>able</w:t>
      </w:r>
      <w:r w:rsidRPr="007F2770">
        <w:rPr>
          <w:noProof/>
        </w:rPr>
        <w:t> 4.5.6.</w:t>
      </w:r>
      <w:r w:rsidRPr="007F2770">
        <w:rPr>
          <w:rFonts w:hint="eastAsia"/>
          <w:noProof/>
          <w:lang w:eastAsia="zh-CN"/>
        </w:rPr>
        <w:t>1</w:t>
      </w:r>
      <w:r w:rsidRPr="007F2770">
        <w:rPr>
          <w:noProof/>
          <w:lang w:eastAsia="zh-CN"/>
        </w:rPr>
        <w:t xml:space="preserve"> and </w:t>
      </w:r>
      <w:r w:rsidRPr="007F2770">
        <w:rPr>
          <w:rFonts w:hint="eastAsia"/>
          <w:lang w:eastAsia="zh-CN"/>
        </w:rPr>
        <w:t>t</w:t>
      </w:r>
      <w:r w:rsidRPr="007F2770">
        <w:t>able</w:t>
      </w:r>
      <w:r w:rsidRPr="007F2770">
        <w:rPr>
          <w:noProof/>
        </w:rPr>
        <w:t> 4.5.6.</w:t>
      </w:r>
      <w:r w:rsidRPr="007F2770">
        <w:rPr>
          <w:noProof/>
          <w:lang w:eastAsia="zh-CN"/>
        </w:rPr>
        <w:t>2</w:t>
      </w:r>
      <w:r w:rsidRPr="007F2770">
        <w:rPr>
          <w:snapToGrid w:val="0"/>
        </w:rPr>
        <w:t xml:space="preserve">. If the access attempt matches more than one rule, the RRC establishment cause of the lowest rule number shall be used. </w:t>
      </w:r>
      <w:r w:rsidRPr="007F2770">
        <w:t xml:space="preserve">If the </w:t>
      </w:r>
      <w:r w:rsidRPr="007F2770">
        <w:rPr>
          <w:noProof/>
          <w:lang w:val="en-US"/>
        </w:rPr>
        <w:t>determined access category is a</w:t>
      </w:r>
      <w:r w:rsidRPr="007F2770">
        <w:rPr>
          <w:rFonts w:hint="eastAsia"/>
          <w:noProof/>
          <w:lang w:val="en-US" w:eastAsia="zh-CN"/>
        </w:rPr>
        <w:t>n</w:t>
      </w:r>
      <w:r w:rsidRPr="007F2770">
        <w:rPr>
          <w:noProof/>
          <w:lang w:val="en-US"/>
        </w:rPr>
        <w:t xml:space="preserve"> operator-defined access category, then </w:t>
      </w:r>
      <w:r w:rsidRPr="007F2770">
        <w:rPr>
          <w:snapToGrid w:val="0"/>
        </w:rPr>
        <w:t>the RRC establishment cause used by the UE</w:t>
      </w:r>
      <w:r w:rsidRPr="007F2770">
        <w:rPr>
          <w:rFonts w:hint="eastAsia"/>
          <w:snapToGrid w:val="0"/>
          <w:lang w:eastAsia="zh-CN"/>
        </w:rPr>
        <w:t xml:space="preserve"> </w:t>
      </w:r>
      <w:r w:rsidRPr="007F2770">
        <w:rPr>
          <w:snapToGrid w:val="0"/>
          <w:lang w:eastAsia="zh-CN"/>
        </w:rPr>
        <w:t>shall be</w:t>
      </w:r>
      <w:r w:rsidRPr="007F2770">
        <w:rPr>
          <w:rFonts w:hint="eastAsia"/>
          <w:snapToGrid w:val="0"/>
          <w:lang w:eastAsia="zh-CN"/>
        </w:rPr>
        <w:t xml:space="preserve"> selected </w:t>
      </w:r>
      <w:r w:rsidRPr="007F2770">
        <w:rPr>
          <w:snapToGrid w:val="0"/>
        </w:rPr>
        <w:t>according to</w:t>
      </w:r>
      <w:r w:rsidRPr="007F2770">
        <w:rPr>
          <w:rFonts w:hint="eastAsia"/>
          <w:snapToGrid w:val="0"/>
          <w:lang w:eastAsia="zh-CN"/>
        </w:rPr>
        <w:t xml:space="preserve"> </w:t>
      </w:r>
      <w:r w:rsidRPr="007F2770">
        <w:rPr>
          <w:snapToGrid w:val="0"/>
          <w:lang w:eastAsia="zh-CN"/>
        </w:rPr>
        <w:t>table</w:t>
      </w:r>
      <w:r w:rsidRPr="007F2770">
        <w:rPr>
          <w:noProof/>
        </w:rPr>
        <w:t> </w:t>
      </w:r>
      <w:r w:rsidRPr="007F2770">
        <w:rPr>
          <w:snapToGrid w:val="0"/>
          <w:lang w:eastAsia="zh-CN"/>
        </w:rPr>
        <w:t>4.5.6.1</w:t>
      </w:r>
      <w:r w:rsidRPr="007F2770">
        <w:rPr>
          <w:noProof/>
          <w:lang w:eastAsia="zh-CN"/>
        </w:rPr>
        <w:t xml:space="preserve"> and </w:t>
      </w:r>
      <w:r w:rsidRPr="007F2770">
        <w:rPr>
          <w:rFonts w:hint="eastAsia"/>
          <w:lang w:eastAsia="zh-CN"/>
        </w:rPr>
        <w:t>t</w:t>
      </w:r>
      <w:r w:rsidRPr="007F2770">
        <w:t>able</w:t>
      </w:r>
      <w:r w:rsidRPr="007F2770">
        <w:rPr>
          <w:noProof/>
        </w:rPr>
        <w:t> 4.5.6.</w:t>
      </w:r>
      <w:r w:rsidRPr="007F2770">
        <w:rPr>
          <w:noProof/>
          <w:lang w:eastAsia="zh-CN"/>
        </w:rPr>
        <w:t>2</w:t>
      </w:r>
      <w:r w:rsidRPr="007F2770">
        <w:rPr>
          <w:snapToGrid w:val="0"/>
          <w:lang w:eastAsia="zh-CN"/>
        </w:rPr>
        <w:t xml:space="preserve"> based on </w:t>
      </w:r>
      <w:r w:rsidRPr="007F2770">
        <w:rPr>
          <w:rFonts w:hint="eastAsia"/>
          <w:snapToGrid w:val="0"/>
          <w:lang w:eastAsia="zh-CN"/>
        </w:rPr>
        <w:t xml:space="preserve">one or more </w:t>
      </w:r>
      <w:r w:rsidRPr="007F2770">
        <w:rPr>
          <w:snapToGrid w:val="0"/>
        </w:rPr>
        <w:t>access identit</w:t>
      </w:r>
      <w:r w:rsidRPr="007F2770">
        <w:rPr>
          <w:rFonts w:hint="eastAsia"/>
          <w:snapToGrid w:val="0"/>
          <w:lang w:eastAsia="zh-CN"/>
        </w:rPr>
        <w:t xml:space="preserve">ies </w:t>
      </w:r>
      <w:r w:rsidRPr="007F2770">
        <w:rPr>
          <w:snapToGrid w:val="0"/>
          <w:lang w:eastAsia="zh-CN"/>
        </w:rPr>
        <w:t>(see subclauses</w:t>
      </w:r>
      <w:r w:rsidRPr="007F2770">
        <w:rPr>
          <w:noProof/>
        </w:rPr>
        <w:t> </w:t>
      </w:r>
      <w:r w:rsidRPr="007F2770">
        <w:rPr>
          <w:snapToGrid w:val="0"/>
          <w:lang w:eastAsia="zh-CN"/>
        </w:rPr>
        <w:t xml:space="preserve">4.5.2 and 4.5.2A) </w:t>
      </w:r>
      <w:r w:rsidRPr="007F2770">
        <w:rPr>
          <w:rFonts w:hint="eastAsia"/>
          <w:snapToGrid w:val="0"/>
          <w:lang w:eastAsia="zh-CN"/>
        </w:rPr>
        <w:t xml:space="preserve">and the </w:t>
      </w:r>
      <w:r w:rsidRPr="007F2770">
        <w:t xml:space="preserve">standardized </w:t>
      </w:r>
      <w:r w:rsidRPr="007F2770">
        <w:rPr>
          <w:snapToGrid w:val="0"/>
        </w:rPr>
        <w:t>access categor</w:t>
      </w:r>
      <w:r w:rsidRPr="007F2770">
        <w:rPr>
          <w:rFonts w:hint="eastAsia"/>
          <w:snapToGrid w:val="0"/>
          <w:lang w:eastAsia="zh-CN"/>
        </w:rPr>
        <w:t>y</w:t>
      </w:r>
      <w:r w:rsidRPr="007F2770">
        <w:rPr>
          <w:rFonts w:hint="eastAsia"/>
          <w:lang w:eastAsia="zh-CN"/>
        </w:rPr>
        <w:t xml:space="preserve"> </w:t>
      </w:r>
      <w:r w:rsidRPr="007F2770">
        <w:rPr>
          <w:lang w:eastAsia="zh-CN"/>
        </w:rPr>
        <w:t>determined for</w:t>
      </w:r>
      <w:r w:rsidRPr="007F2770">
        <w:rPr>
          <w:rFonts w:hint="eastAsia"/>
          <w:lang w:eastAsia="zh-CN"/>
        </w:rPr>
        <w:t xml:space="preserve"> the </w:t>
      </w:r>
      <w:r w:rsidRPr="007F2770">
        <w:rPr>
          <w:noProof/>
          <w:lang w:val="en-US"/>
        </w:rPr>
        <w:t>operator-defined access category as described in subclause</w:t>
      </w:r>
      <w:r w:rsidRPr="007F2770">
        <w:rPr>
          <w:noProof/>
        </w:rPr>
        <w:t> 4.5.3</w:t>
      </w:r>
      <w:r w:rsidRPr="007F2770">
        <w:rPr>
          <w:rFonts w:hint="eastAsia"/>
          <w:snapToGrid w:val="0"/>
          <w:lang w:eastAsia="zh-CN"/>
        </w:rPr>
        <w:t>.</w:t>
      </w:r>
    </w:p>
    <w:p w14:paraId="3358C632" w14:textId="77777777" w:rsidR="0071750C" w:rsidRPr="007F2770" w:rsidRDefault="0071750C" w:rsidP="0071750C">
      <w:pPr>
        <w:pStyle w:val="NO"/>
      </w:pPr>
      <w:r w:rsidRPr="007F2770">
        <w:rPr>
          <w:lang w:eastAsia="ko-KR"/>
        </w:rPr>
        <w:t>NOTE 1:</w:t>
      </w:r>
      <w:r w:rsidRPr="007F2770">
        <w:rPr>
          <w:lang w:eastAsia="ko-KR"/>
        </w:rPr>
        <w:tab/>
        <w:t xml:space="preserve">Following an RRC release with redirection, the lower layers can set the RRC establishment cause </w:t>
      </w:r>
      <w:r>
        <w:rPr>
          <w:lang w:eastAsia="ko-KR"/>
        </w:rPr>
        <w:t>or the resume cause</w:t>
      </w:r>
      <w:r w:rsidRPr="007F2770">
        <w:rPr>
          <w:lang w:eastAsia="ko-KR"/>
        </w:rPr>
        <w:t xml:space="preserve"> to "mps</w:t>
      </w:r>
      <w:r w:rsidRPr="007F2770">
        <w:rPr>
          <w:lang w:eastAsia="ko-KR"/>
        </w:rPr>
        <w:noBreakHyphen/>
        <w:t xml:space="preserve">PriorityAccess" in the case of redirection to an NR cell connected to 5GCN (see </w:t>
      </w:r>
      <w:r w:rsidRPr="007F2770">
        <w:t xml:space="preserve">3GPP TS 38.331 [30]) </w:t>
      </w:r>
      <w:r w:rsidRPr="007F2770">
        <w:rPr>
          <w:lang w:eastAsia="ko-KR"/>
        </w:rPr>
        <w:t>or to "highPriorityAccess" in the case of redirection to an E</w:t>
      </w:r>
      <w:r w:rsidRPr="007F2770">
        <w:rPr>
          <w:lang w:eastAsia="ko-KR"/>
        </w:rPr>
        <w:noBreakHyphen/>
        <w:t xml:space="preserve">UTRA cell connected to 5GCN </w:t>
      </w:r>
      <w:r w:rsidRPr="007F2770">
        <w:t>(see 3GPP TS 36.331 [25A])</w:t>
      </w:r>
      <w:r w:rsidRPr="007F2770">
        <w:rPr>
          <w:lang w:eastAsia="ko-KR"/>
        </w:rPr>
        <w:t>, if the network indicates to the U</w:t>
      </w:r>
      <w:r w:rsidRPr="007F2770">
        <w:t>E during RRC connection release with redirection that the UE has an active MPS session.</w:t>
      </w:r>
    </w:p>
    <w:p w14:paraId="6FB846C0" w14:textId="77777777" w:rsidR="0071750C" w:rsidRPr="007F2770" w:rsidRDefault="0071750C" w:rsidP="0071750C">
      <w:pPr>
        <w:pStyle w:val="NO"/>
        <w:rPr>
          <w:snapToGrid w:val="0"/>
          <w:lang w:eastAsia="zh-CN"/>
        </w:rPr>
      </w:pPr>
      <w:r w:rsidRPr="007F2770">
        <w:rPr>
          <w:lang w:eastAsia="ko-KR"/>
        </w:rPr>
        <w:t>NOTE</w:t>
      </w:r>
      <w:r w:rsidRPr="007F2770">
        <w:t> 2</w:t>
      </w:r>
      <w:r w:rsidRPr="007F2770">
        <w:rPr>
          <w:lang w:eastAsia="ko-KR"/>
        </w:rPr>
        <w:t>:</w:t>
      </w:r>
      <w:r w:rsidRPr="007F2770">
        <w:rPr>
          <w:lang w:eastAsia="ko-KR"/>
        </w:rPr>
        <w:tab/>
      </w:r>
      <w:r>
        <w:rPr>
          <w:lang w:eastAsia="ko-KR"/>
        </w:rPr>
        <w:t xml:space="preserve">When </w:t>
      </w:r>
      <w:r w:rsidRPr="007F2770">
        <w:rPr>
          <w:lang w:eastAsia="ko-KR"/>
        </w:rPr>
        <w:t xml:space="preserve">the UE is acting as a 5G ProSe layer-2 UE-to-network relay UE, it is possible for the lower layer to decide an applicable RRC establishment cause according to the request from the 5G ProSe </w:t>
      </w:r>
      <w:r w:rsidRPr="007F2770">
        <w:rPr>
          <w:lang w:eastAsia="zh-CN"/>
        </w:rPr>
        <w:t>layer</w:t>
      </w:r>
      <w:r w:rsidRPr="007F2770">
        <w:rPr>
          <w:lang w:eastAsia="ko-KR"/>
        </w:rPr>
        <w:t>-2 remote UE</w:t>
      </w:r>
      <w:r w:rsidRPr="001A7E0C">
        <w:rPr>
          <w:lang w:eastAsia="ko-KR"/>
        </w:rPr>
        <w:t xml:space="preserve"> </w:t>
      </w:r>
      <w:r>
        <w:rPr>
          <w:lang w:eastAsia="ko-KR"/>
        </w:rPr>
        <w:t xml:space="preserve">or </w:t>
      </w:r>
      <w:r w:rsidRPr="007F2770">
        <w:rPr>
          <w:lang w:eastAsia="ko-KR"/>
        </w:rPr>
        <w:t>according to</w:t>
      </w:r>
      <w:r>
        <w:rPr>
          <w:lang w:eastAsia="ko-KR"/>
        </w:rPr>
        <w:t xml:space="preserve"> the indication from upper layers, including the case when the </w:t>
      </w:r>
      <w:r w:rsidRPr="00C7401C">
        <w:rPr>
          <w:lang w:eastAsia="ko-KR"/>
        </w:rPr>
        <w:t>request from the 5G ProSe layer-2 remote UE</w:t>
      </w:r>
      <w:r>
        <w:rPr>
          <w:lang w:eastAsia="ko-KR"/>
        </w:rPr>
        <w:t xml:space="preserve"> is for emergency services,</w:t>
      </w:r>
      <w:r w:rsidRPr="007F2770">
        <w:rPr>
          <w:lang w:eastAsia="ko-KR"/>
        </w:rPr>
        <w:t xml:space="preserve"> as specified in </w:t>
      </w:r>
      <w:r w:rsidRPr="007F2770">
        <w:t>3GPP TS 38.331 [30]</w:t>
      </w:r>
      <w:r w:rsidRPr="007F2770">
        <w:rPr>
          <w:lang w:eastAsia="ko-KR"/>
        </w:rPr>
        <w:t>.</w:t>
      </w:r>
    </w:p>
    <w:p w14:paraId="0B7F24BF" w14:textId="77777777" w:rsidR="0071750C" w:rsidRPr="007F2770" w:rsidRDefault="0071750C" w:rsidP="0071750C">
      <w:pPr>
        <w:pStyle w:val="TH"/>
        <w:rPr>
          <w:rFonts w:cs="Arial"/>
          <w:lang w:eastAsia="zh-CN"/>
        </w:rPr>
      </w:pPr>
      <w:r w:rsidRPr="007F2770">
        <w:t>Table</w:t>
      </w:r>
      <w:r w:rsidRPr="007F2770">
        <w:rPr>
          <w:noProof/>
        </w:rPr>
        <w:t> 4.5.6.</w:t>
      </w:r>
      <w:r w:rsidRPr="007F2770">
        <w:rPr>
          <w:rFonts w:hint="eastAsia"/>
          <w:noProof/>
          <w:lang w:eastAsia="zh-CN"/>
        </w:rPr>
        <w:t>1</w:t>
      </w:r>
      <w:r w:rsidRPr="007F2770">
        <w:t xml:space="preserve">: Mapping </w:t>
      </w:r>
      <w:bookmarkStart w:id="19" w:name="_CRTable4_5_6_1"/>
      <w:r w:rsidRPr="007F2770">
        <w:t xml:space="preserve">table </w:t>
      </w:r>
      <w:bookmarkEnd w:id="19"/>
      <w:r w:rsidRPr="007F2770">
        <w:t xml:space="preserve">for </w:t>
      </w:r>
      <w:r w:rsidRPr="007F2770">
        <w:rPr>
          <w:rFonts w:cs="Arial"/>
        </w:rPr>
        <w:t xml:space="preserve">access identities/access categories and </w:t>
      </w:r>
      <w:r w:rsidRPr="007F2770">
        <w:rPr>
          <w:rFonts w:cs="Arial" w:hint="eastAsia"/>
          <w:lang w:eastAsia="zh-CN"/>
        </w:rPr>
        <w:t xml:space="preserve">RRC </w:t>
      </w:r>
      <w:r w:rsidRPr="007F2770">
        <w:rPr>
          <w:rFonts w:cs="Arial"/>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71750C" w:rsidRPr="007F2770" w14:paraId="47072FE3" w14:textId="77777777" w:rsidTr="00F84EF9">
        <w:tc>
          <w:tcPr>
            <w:tcW w:w="2109" w:type="dxa"/>
          </w:tcPr>
          <w:p w14:paraId="27B16391" w14:textId="77777777" w:rsidR="0071750C" w:rsidRPr="007F2770" w:rsidRDefault="0071750C" w:rsidP="00F84EF9">
            <w:pPr>
              <w:pStyle w:val="TAH"/>
              <w:rPr>
                <w:rFonts w:cs="Arial"/>
                <w:lang w:eastAsia="zh-CN"/>
              </w:rPr>
            </w:pPr>
            <w:r w:rsidRPr="007F2770">
              <w:rPr>
                <w:rFonts w:cs="Arial"/>
                <w:lang w:eastAsia="zh-CN"/>
              </w:rPr>
              <w:t>Rule #</w:t>
            </w:r>
          </w:p>
        </w:tc>
        <w:tc>
          <w:tcPr>
            <w:tcW w:w="2396" w:type="dxa"/>
            <w:shd w:val="clear" w:color="auto" w:fill="auto"/>
          </w:tcPr>
          <w:p w14:paraId="5B4583A5" w14:textId="77777777" w:rsidR="0071750C" w:rsidRPr="007F2770" w:rsidRDefault="0071750C" w:rsidP="00F84EF9">
            <w:pPr>
              <w:pStyle w:val="TAH"/>
              <w:rPr>
                <w:rFonts w:cs="Arial"/>
                <w:lang w:eastAsia="zh-CN"/>
              </w:rPr>
            </w:pPr>
            <w:r w:rsidRPr="007F2770">
              <w:rPr>
                <w:rFonts w:cs="Arial" w:hint="eastAsia"/>
                <w:lang w:eastAsia="zh-CN"/>
              </w:rPr>
              <w:t>A</w:t>
            </w:r>
            <w:r w:rsidRPr="007F2770">
              <w:rPr>
                <w:rFonts w:cs="Arial"/>
                <w:lang w:eastAsia="zh-CN"/>
              </w:rPr>
              <w:t>ccess identities</w:t>
            </w:r>
          </w:p>
        </w:tc>
        <w:tc>
          <w:tcPr>
            <w:tcW w:w="2459" w:type="dxa"/>
            <w:shd w:val="clear" w:color="auto" w:fill="auto"/>
          </w:tcPr>
          <w:p w14:paraId="14D84635" w14:textId="77777777" w:rsidR="0071750C" w:rsidRPr="007F2770" w:rsidRDefault="0071750C" w:rsidP="00F84EF9">
            <w:pPr>
              <w:pStyle w:val="TAH"/>
              <w:rPr>
                <w:rFonts w:cs="Arial"/>
                <w:lang w:eastAsia="zh-CN"/>
              </w:rPr>
            </w:pPr>
            <w:r w:rsidRPr="007F2770">
              <w:rPr>
                <w:rFonts w:cs="Arial" w:hint="eastAsia"/>
                <w:lang w:eastAsia="zh-CN"/>
              </w:rPr>
              <w:t>A</w:t>
            </w:r>
            <w:r w:rsidRPr="007F2770">
              <w:rPr>
                <w:rFonts w:cs="Arial"/>
                <w:lang w:eastAsia="zh-CN"/>
              </w:rPr>
              <w:t>ccess categories</w:t>
            </w:r>
          </w:p>
        </w:tc>
        <w:tc>
          <w:tcPr>
            <w:tcW w:w="2665" w:type="dxa"/>
            <w:shd w:val="clear" w:color="auto" w:fill="auto"/>
          </w:tcPr>
          <w:p w14:paraId="480A1CFF" w14:textId="77777777" w:rsidR="0071750C" w:rsidRPr="007F2770" w:rsidRDefault="0071750C" w:rsidP="00F84EF9">
            <w:pPr>
              <w:pStyle w:val="TAH"/>
              <w:rPr>
                <w:rFonts w:cs="Arial"/>
                <w:lang w:eastAsia="zh-CN"/>
              </w:rPr>
            </w:pPr>
            <w:r w:rsidRPr="007F2770">
              <w:rPr>
                <w:rFonts w:cs="Arial" w:hint="eastAsia"/>
                <w:lang w:eastAsia="zh-CN"/>
              </w:rPr>
              <w:t>RRC establishment cause is set to</w:t>
            </w:r>
          </w:p>
        </w:tc>
      </w:tr>
      <w:tr w:rsidR="0071750C" w:rsidRPr="007F2770" w14:paraId="6F8F0B8E" w14:textId="77777777" w:rsidTr="00F84EF9">
        <w:tc>
          <w:tcPr>
            <w:tcW w:w="2109" w:type="dxa"/>
          </w:tcPr>
          <w:p w14:paraId="79C4FBB7" w14:textId="77777777" w:rsidR="0071750C" w:rsidRPr="007F2770" w:rsidRDefault="0071750C" w:rsidP="00F84EF9">
            <w:pPr>
              <w:pStyle w:val="TAC"/>
              <w:rPr>
                <w:lang w:eastAsia="zh-CN"/>
              </w:rPr>
            </w:pPr>
            <w:r w:rsidRPr="007F2770">
              <w:rPr>
                <w:lang w:eastAsia="zh-CN"/>
              </w:rPr>
              <w:t>1</w:t>
            </w:r>
          </w:p>
        </w:tc>
        <w:tc>
          <w:tcPr>
            <w:tcW w:w="2396" w:type="dxa"/>
            <w:shd w:val="clear" w:color="auto" w:fill="auto"/>
          </w:tcPr>
          <w:p w14:paraId="14F99D09" w14:textId="77777777" w:rsidR="0071750C" w:rsidRPr="007F2770" w:rsidRDefault="0071750C" w:rsidP="00F84EF9">
            <w:pPr>
              <w:pStyle w:val="TAC"/>
              <w:rPr>
                <w:noProof/>
                <w:lang w:val="en-US" w:eastAsia="zh-CN"/>
              </w:rPr>
            </w:pPr>
            <w:r w:rsidRPr="007F2770">
              <w:rPr>
                <w:rFonts w:hint="eastAsia"/>
                <w:lang w:eastAsia="zh-CN"/>
              </w:rPr>
              <w:t>1</w:t>
            </w:r>
          </w:p>
        </w:tc>
        <w:tc>
          <w:tcPr>
            <w:tcW w:w="2459" w:type="dxa"/>
            <w:shd w:val="clear" w:color="auto" w:fill="auto"/>
          </w:tcPr>
          <w:p w14:paraId="470A17FE" w14:textId="77777777" w:rsidR="0071750C" w:rsidRPr="007F2770" w:rsidRDefault="0071750C" w:rsidP="00F84EF9">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69474E2D" w14:textId="77777777" w:rsidR="0071750C" w:rsidRPr="007F2770" w:rsidRDefault="0071750C" w:rsidP="00F84EF9">
            <w:pPr>
              <w:pStyle w:val="TAC"/>
              <w:rPr>
                <w:lang w:eastAsia="zh-CN"/>
              </w:rPr>
            </w:pPr>
            <w:r w:rsidRPr="007F2770">
              <w:t>mps-PriorityAccess</w:t>
            </w:r>
          </w:p>
        </w:tc>
      </w:tr>
      <w:tr w:rsidR="0071750C" w:rsidRPr="007F2770" w14:paraId="136E8AEB" w14:textId="77777777" w:rsidTr="00F84EF9">
        <w:tc>
          <w:tcPr>
            <w:tcW w:w="2109" w:type="dxa"/>
          </w:tcPr>
          <w:p w14:paraId="5DBB466A" w14:textId="77777777" w:rsidR="0071750C" w:rsidRPr="007F2770" w:rsidRDefault="0071750C" w:rsidP="00F84EF9">
            <w:pPr>
              <w:pStyle w:val="TAC"/>
              <w:rPr>
                <w:lang w:eastAsia="zh-CN"/>
              </w:rPr>
            </w:pPr>
            <w:r w:rsidRPr="007F2770">
              <w:rPr>
                <w:lang w:eastAsia="zh-CN"/>
              </w:rPr>
              <w:t>2</w:t>
            </w:r>
          </w:p>
        </w:tc>
        <w:tc>
          <w:tcPr>
            <w:tcW w:w="2396" w:type="dxa"/>
            <w:shd w:val="clear" w:color="auto" w:fill="auto"/>
          </w:tcPr>
          <w:p w14:paraId="748925D9" w14:textId="77777777" w:rsidR="0071750C" w:rsidRPr="007F2770" w:rsidRDefault="0071750C" w:rsidP="00F84EF9">
            <w:pPr>
              <w:pStyle w:val="TAC"/>
              <w:rPr>
                <w:noProof/>
                <w:lang w:val="en-US" w:eastAsia="zh-CN"/>
              </w:rPr>
            </w:pPr>
            <w:r w:rsidRPr="007F2770">
              <w:rPr>
                <w:rFonts w:hint="eastAsia"/>
                <w:lang w:eastAsia="zh-CN"/>
              </w:rPr>
              <w:t>2</w:t>
            </w:r>
          </w:p>
        </w:tc>
        <w:tc>
          <w:tcPr>
            <w:tcW w:w="2459" w:type="dxa"/>
            <w:shd w:val="clear" w:color="auto" w:fill="auto"/>
          </w:tcPr>
          <w:p w14:paraId="4C7DF1C3" w14:textId="77777777" w:rsidR="0071750C" w:rsidRPr="007F2770" w:rsidRDefault="0071750C" w:rsidP="00F84EF9">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16B0B077" w14:textId="77777777" w:rsidR="0071750C" w:rsidRPr="007F2770" w:rsidRDefault="0071750C" w:rsidP="00F84EF9">
            <w:pPr>
              <w:pStyle w:val="TAC"/>
              <w:rPr>
                <w:lang w:eastAsia="zh-CN"/>
              </w:rPr>
            </w:pPr>
            <w:r w:rsidRPr="007F2770">
              <w:t>mcs-PriorityAccess</w:t>
            </w:r>
          </w:p>
        </w:tc>
      </w:tr>
      <w:tr w:rsidR="0071750C" w:rsidRPr="007F2770" w14:paraId="346102B5" w14:textId="77777777" w:rsidTr="00F84EF9">
        <w:tc>
          <w:tcPr>
            <w:tcW w:w="2109" w:type="dxa"/>
          </w:tcPr>
          <w:p w14:paraId="12D40A01" w14:textId="77777777" w:rsidR="0071750C" w:rsidRPr="007F2770" w:rsidRDefault="0071750C" w:rsidP="00F84EF9">
            <w:pPr>
              <w:pStyle w:val="TAC"/>
              <w:rPr>
                <w:lang w:eastAsia="zh-CN"/>
              </w:rPr>
            </w:pPr>
            <w:r w:rsidRPr="007F2770">
              <w:rPr>
                <w:lang w:eastAsia="zh-CN"/>
              </w:rPr>
              <w:t>3</w:t>
            </w:r>
          </w:p>
        </w:tc>
        <w:tc>
          <w:tcPr>
            <w:tcW w:w="2396" w:type="dxa"/>
            <w:shd w:val="clear" w:color="auto" w:fill="auto"/>
          </w:tcPr>
          <w:p w14:paraId="6B90776A" w14:textId="77777777" w:rsidR="0071750C" w:rsidRPr="007F2770" w:rsidRDefault="0071750C" w:rsidP="00F84EF9">
            <w:pPr>
              <w:pStyle w:val="TAC"/>
              <w:rPr>
                <w:noProof/>
                <w:lang w:val="en-US" w:eastAsia="zh-CN"/>
              </w:rPr>
            </w:pPr>
            <w:r w:rsidRPr="007F2770">
              <w:rPr>
                <w:rFonts w:hint="eastAsia"/>
                <w:lang w:eastAsia="zh-CN"/>
              </w:rPr>
              <w:t>11, 15</w:t>
            </w:r>
          </w:p>
        </w:tc>
        <w:tc>
          <w:tcPr>
            <w:tcW w:w="2459" w:type="dxa"/>
            <w:shd w:val="clear" w:color="auto" w:fill="auto"/>
          </w:tcPr>
          <w:p w14:paraId="20422069" w14:textId="77777777" w:rsidR="0071750C" w:rsidRPr="007F2770" w:rsidRDefault="0071750C" w:rsidP="00F84EF9">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23E21C36" w14:textId="77777777" w:rsidR="0071750C" w:rsidRPr="007F2770" w:rsidRDefault="0071750C" w:rsidP="00F84EF9">
            <w:pPr>
              <w:pStyle w:val="TAC"/>
              <w:rPr>
                <w:lang w:eastAsia="zh-CN"/>
              </w:rPr>
            </w:pPr>
            <w:r w:rsidRPr="007F2770">
              <w:t>highPriorityAccess</w:t>
            </w:r>
          </w:p>
        </w:tc>
      </w:tr>
      <w:tr w:rsidR="0071750C" w:rsidRPr="007F2770" w14:paraId="70D0D8B8" w14:textId="77777777" w:rsidTr="00F84EF9">
        <w:tc>
          <w:tcPr>
            <w:tcW w:w="2109" w:type="dxa"/>
          </w:tcPr>
          <w:p w14:paraId="08B1B159" w14:textId="77777777" w:rsidR="0071750C" w:rsidRPr="007F2770" w:rsidRDefault="0071750C" w:rsidP="00F84EF9">
            <w:pPr>
              <w:pStyle w:val="TAC"/>
              <w:rPr>
                <w:lang w:eastAsia="zh-CN"/>
              </w:rPr>
            </w:pPr>
            <w:r w:rsidRPr="007F2770">
              <w:rPr>
                <w:lang w:eastAsia="zh-CN"/>
              </w:rPr>
              <w:t>4</w:t>
            </w:r>
          </w:p>
        </w:tc>
        <w:tc>
          <w:tcPr>
            <w:tcW w:w="2396" w:type="dxa"/>
            <w:shd w:val="clear" w:color="auto" w:fill="auto"/>
          </w:tcPr>
          <w:p w14:paraId="23ED63C6" w14:textId="77777777" w:rsidR="0071750C" w:rsidRPr="007F2770" w:rsidRDefault="0071750C" w:rsidP="00F84EF9">
            <w:pPr>
              <w:pStyle w:val="TAC"/>
              <w:rPr>
                <w:noProof/>
                <w:lang w:val="en-US" w:eastAsia="zh-CN"/>
              </w:rPr>
            </w:pPr>
            <w:r w:rsidRPr="007F2770">
              <w:rPr>
                <w:rFonts w:hint="eastAsia"/>
                <w:lang w:eastAsia="zh-CN"/>
              </w:rPr>
              <w:t>12,13,14,</w:t>
            </w:r>
          </w:p>
        </w:tc>
        <w:tc>
          <w:tcPr>
            <w:tcW w:w="2459" w:type="dxa"/>
            <w:shd w:val="clear" w:color="auto" w:fill="auto"/>
          </w:tcPr>
          <w:p w14:paraId="65195E7F" w14:textId="77777777" w:rsidR="0071750C" w:rsidRPr="007F2770" w:rsidRDefault="0071750C" w:rsidP="00F84EF9">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194B177D" w14:textId="77777777" w:rsidR="0071750C" w:rsidRPr="007F2770" w:rsidRDefault="0071750C" w:rsidP="00F84EF9">
            <w:pPr>
              <w:pStyle w:val="TAC"/>
              <w:rPr>
                <w:lang w:eastAsia="zh-CN"/>
              </w:rPr>
            </w:pPr>
            <w:r w:rsidRPr="007F2770">
              <w:t>highPriorityAccess</w:t>
            </w:r>
          </w:p>
        </w:tc>
      </w:tr>
      <w:tr w:rsidR="0071750C" w:rsidRPr="007F2770" w14:paraId="7D4B4FA1" w14:textId="77777777" w:rsidTr="00F84EF9">
        <w:tc>
          <w:tcPr>
            <w:tcW w:w="2109" w:type="dxa"/>
            <w:vMerge w:val="restart"/>
          </w:tcPr>
          <w:p w14:paraId="17170188" w14:textId="77777777" w:rsidR="0071750C" w:rsidRPr="007F2770" w:rsidRDefault="0071750C" w:rsidP="00F84EF9">
            <w:pPr>
              <w:pStyle w:val="TAC"/>
              <w:rPr>
                <w:noProof/>
                <w:lang w:val="en-US" w:eastAsia="zh-CN"/>
              </w:rPr>
            </w:pPr>
            <w:r w:rsidRPr="007F2770">
              <w:rPr>
                <w:noProof/>
                <w:lang w:val="en-US" w:eastAsia="zh-CN"/>
              </w:rPr>
              <w:t>5</w:t>
            </w:r>
          </w:p>
        </w:tc>
        <w:tc>
          <w:tcPr>
            <w:tcW w:w="2396" w:type="dxa"/>
            <w:vMerge w:val="restart"/>
            <w:shd w:val="clear" w:color="auto" w:fill="auto"/>
          </w:tcPr>
          <w:p w14:paraId="68A28D74" w14:textId="7CB9681C" w:rsidR="0071750C" w:rsidRPr="007F2770" w:rsidRDefault="0071750C" w:rsidP="00F84EF9">
            <w:pPr>
              <w:pStyle w:val="TAC"/>
              <w:rPr>
                <w:noProof/>
                <w:lang w:val="en-US" w:eastAsia="zh-CN"/>
              </w:rPr>
            </w:pPr>
            <w:r w:rsidRPr="007F2770">
              <w:rPr>
                <w:rFonts w:hint="eastAsia"/>
                <w:noProof/>
                <w:lang w:val="en-US" w:eastAsia="zh-CN"/>
              </w:rPr>
              <w:t>0</w:t>
            </w:r>
            <w:ins w:id="20" w:author="vivo" w:date="2025-02-09T19:59:00Z">
              <w:r>
                <w:rPr>
                  <w:noProof/>
                  <w:lang w:val="en-US" w:eastAsia="zh-CN"/>
                </w:rPr>
                <w:t>, 3</w:t>
              </w:r>
            </w:ins>
          </w:p>
        </w:tc>
        <w:tc>
          <w:tcPr>
            <w:tcW w:w="2459" w:type="dxa"/>
            <w:shd w:val="clear" w:color="auto" w:fill="auto"/>
          </w:tcPr>
          <w:p w14:paraId="3F198D2F" w14:textId="77777777" w:rsidR="0071750C" w:rsidRPr="007F2770" w:rsidRDefault="0071750C" w:rsidP="00F84EF9">
            <w:pPr>
              <w:pStyle w:val="TAC"/>
              <w:rPr>
                <w:noProof/>
                <w:lang w:val="en-US" w:eastAsia="zh-CN"/>
              </w:rPr>
            </w:pPr>
            <w:r w:rsidRPr="007F2770">
              <w:t>0 (= MT_acc)</w:t>
            </w:r>
          </w:p>
        </w:tc>
        <w:tc>
          <w:tcPr>
            <w:tcW w:w="2665" w:type="dxa"/>
            <w:shd w:val="clear" w:color="auto" w:fill="auto"/>
          </w:tcPr>
          <w:p w14:paraId="524A0915" w14:textId="77777777" w:rsidR="0071750C" w:rsidRPr="007F2770" w:rsidRDefault="0071750C" w:rsidP="00F84EF9">
            <w:pPr>
              <w:pStyle w:val="TAC"/>
              <w:rPr>
                <w:noProof/>
                <w:lang w:val="en-US" w:eastAsia="zh-CN"/>
              </w:rPr>
            </w:pPr>
            <w:r w:rsidRPr="007F2770">
              <w:rPr>
                <w:lang w:eastAsia="zh-CN"/>
              </w:rPr>
              <w:t>mt-Access</w:t>
            </w:r>
          </w:p>
        </w:tc>
      </w:tr>
      <w:tr w:rsidR="0071750C" w:rsidRPr="007F2770" w14:paraId="4AB3B95C" w14:textId="77777777" w:rsidTr="00F84EF9">
        <w:tc>
          <w:tcPr>
            <w:tcW w:w="2109" w:type="dxa"/>
            <w:vMerge/>
          </w:tcPr>
          <w:p w14:paraId="4D3ACDFF" w14:textId="77777777" w:rsidR="0071750C" w:rsidRPr="007F2770" w:rsidRDefault="0071750C" w:rsidP="00F84EF9">
            <w:pPr>
              <w:pStyle w:val="TAC"/>
              <w:rPr>
                <w:noProof/>
                <w:lang w:val="en-US" w:eastAsia="zh-CN"/>
              </w:rPr>
            </w:pPr>
          </w:p>
        </w:tc>
        <w:tc>
          <w:tcPr>
            <w:tcW w:w="2396" w:type="dxa"/>
            <w:vMerge/>
            <w:shd w:val="clear" w:color="auto" w:fill="auto"/>
          </w:tcPr>
          <w:p w14:paraId="63FD88E0" w14:textId="77777777" w:rsidR="0071750C" w:rsidRPr="007F2770" w:rsidRDefault="0071750C" w:rsidP="00F84EF9">
            <w:pPr>
              <w:pStyle w:val="TAC"/>
              <w:rPr>
                <w:noProof/>
                <w:lang w:val="en-US" w:eastAsia="zh-CN"/>
              </w:rPr>
            </w:pPr>
          </w:p>
        </w:tc>
        <w:tc>
          <w:tcPr>
            <w:tcW w:w="2459" w:type="dxa"/>
            <w:shd w:val="clear" w:color="auto" w:fill="auto"/>
          </w:tcPr>
          <w:p w14:paraId="1078E008" w14:textId="77777777" w:rsidR="0071750C" w:rsidRPr="007F2770" w:rsidRDefault="0071750C" w:rsidP="00F84EF9">
            <w:pPr>
              <w:pStyle w:val="TAC"/>
              <w:rPr>
                <w:noProof/>
                <w:lang w:val="en-US" w:eastAsia="zh-CN"/>
              </w:rPr>
            </w:pPr>
            <w:r w:rsidRPr="007F2770">
              <w:t>1 (= delay tolerant)</w:t>
            </w:r>
          </w:p>
        </w:tc>
        <w:tc>
          <w:tcPr>
            <w:tcW w:w="2665" w:type="dxa"/>
            <w:shd w:val="clear" w:color="auto" w:fill="auto"/>
          </w:tcPr>
          <w:p w14:paraId="0837408B" w14:textId="77777777" w:rsidR="0071750C" w:rsidRPr="007F2770" w:rsidRDefault="0071750C" w:rsidP="00F84EF9">
            <w:pPr>
              <w:pStyle w:val="TAC"/>
              <w:rPr>
                <w:noProof/>
                <w:lang w:val="en-US" w:eastAsia="zh-CN"/>
              </w:rPr>
            </w:pPr>
            <w:r w:rsidRPr="007F2770">
              <w:t>Not applicable (NOTE 1)</w:t>
            </w:r>
          </w:p>
        </w:tc>
      </w:tr>
      <w:tr w:rsidR="0071750C" w:rsidRPr="007F2770" w14:paraId="678CCF8C" w14:textId="77777777" w:rsidTr="00F84EF9">
        <w:tc>
          <w:tcPr>
            <w:tcW w:w="2109" w:type="dxa"/>
            <w:vMerge/>
          </w:tcPr>
          <w:p w14:paraId="6BDAE658" w14:textId="77777777" w:rsidR="0071750C" w:rsidRPr="007F2770" w:rsidRDefault="0071750C" w:rsidP="00F84EF9">
            <w:pPr>
              <w:pStyle w:val="TAC"/>
              <w:rPr>
                <w:noProof/>
                <w:lang w:val="en-US" w:eastAsia="zh-CN"/>
              </w:rPr>
            </w:pPr>
          </w:p>
        </w:tc>
        <w:tc>
          <w:tcPr>
            <w:tcW w:w="2396" w:type="dxa"/>
            <w:vMerge/>
            <w:shd w:val="clear" w:color="auto" w:fill="auto"/>
          </w:tcPr>
          <w:p w14:paraId="47C3BBB3" w14:textId="77777777" w:rsidR="0071750C" w:rsidRPr="007F2770" w:rsidRDefault="0071750C" w:rsidP="00F84EF9">
            <w:pPr>
              <w:pStyle w:val="TAC"/>
              <w:rPr>
                <w:noProof/>
                <w:lang w:val="en-US" w:eastAsia="zh-CN"/>
              </w:rPr>
            </w:pPr>
          </w:p>
        </w:tc>
        <w:tc>
          <w:tcPr>
            <w:tcW w:w="2459" w:type="dxa"/>
            <w:shd w:val="clear" w:color="auto" w:fill="auto"/>
          </w:tcPr>
          <w:p w14:paraId="3B049413" w14:textId="77777777" w:rsidR="0071750C" w:rsidRPr="007F2770" w:rsidRDefault="0071750C" w:rsidP="00F84EF9">
            <w:pPr>
              <w:pStyle w:val="TAC"/>
              <w:rPr>
                <w:noProof/>
                <w:lang w:val="en-US" w:eastAsia="zh-CN"/>
              </w:rPr>
            </w:pPr>
            <w:r w:rsidRPr="007F2770">
              <w:t>2 (= emergency)</w:t>
            </w:r>
          </w:p>
        </w:tc>
        <w:tc>
          <w:tcPr>
            <w:tcW w:w="2665" w:type="dxa"/>
            <w:shd w:val="clear" w:color="auto" w:fill="auto"/>
          </w:tcPr>
          <w:p w14:paraId="39B172C5" w14:textId="77777777" w:rsidR="0071750C" w:rsidRPr="007F2770" w:rsidRDefault="0071750C" w:rsidP="00F84EF9">
            <w:pPr>
              <w:pStyle w:val="TAC"/>
              <w:rPr>
                <w:noProof/>
                <w:lang w:val="en-US" w:eastAsia="zh-CN"/>
              </w:rPr>
            </w:pPr>
            <w:r w:rsidRPr="007F2770">
              <w:t>emergency</w:t>
            </w:r>
          </w:p>
        </w:tc>
      </w:tr>
      <w:tr w:rsidR="0071750C" w:rsidRPr="007F2770" w14:paraId="1C0C389E" w14:textId="77777777" w:rsidTr="00F84EF9">
        <w:tc>
          <w:tcPr>
            <w:tcW w:w="2109" w:type="dxa"/>
            <w:vMerge/>
          </w:tcPr>
          <w:p w14:paraId="200321DA" w14:textId="77777777" w:rsidR="0071750C" w:rsidRPr="007F2770" w:rsidRDefault="0071750C" w:rsidP="00F84EF9">
            <w:pPr>
              <w:pStyle w:val="TAC"/>
              <w:rPr>
                <w:noProof/>
                <w:lang w:val="en-US" w:eastAsia="zh-CN"/>
              </w:rPr>
            </w:pPr>
          </w:p>
        </w:tc>
        <w:tc>
          <w:tcPr>
            <w:tcW w:w="2396" w:type="dxa"/>
            <w:vMerge/>
            <w:shd w:val="clear" w:color="auto" w:fill="auto"/>
          </w:tcPr>
          <w:p w14:paraId="33366291" w14:textId="77777777" w:rsidR="0071750C" w:rsidRPr="007F2770" w:rsidRDefault="0071750C" w:rsidP="00F84EF9">
            <w:pPr>
              <w:pStyle w:val="TAC"/>
              <w:rPr>
                <w:noProof/>
                <w:lang w:val="en-US" w:eastAsia="zh-CN"/>
              </w:rPr>
            </w:pPr>
          </w:p>
        </w:tc>
        <w:tc>
          <w:tcPr>
            <w:tcW w:w="2459" w:type="dxa"/>
            <w:shd w:val="clear" w:color="auto" w:fill="auto"/>
          </w:tcPr>
          <w:p w14:paraId="48701B42" w14:textId="77777777" w:rsidR="0071750C" w:rsidRPr="007F2770" w:rsidRDefault="0071750C" w:rsidP="00F84EF9">
            <w:pPr>
              <w:pStyle w:val="TAC"/>
            </w:pPr>
            <w:r w:rsidRPr="007F2770">
              <w:rPr>
                <w:lang w:val="en-US"/>
              </w:rPr>
              <w:t>3 (= MO_sig)</w:t>
            </w:r>
          </w:p>
        </w:tc>
        <w:tc>
          <w:tcPr>
            <w:tcW w:w="2665" w:type="dxa"/>
            <w:shd w:val="clear" w:color="auto" w:fill="auto"/>
          </w:tcPr>
          <w:p w14:paraId="0FD290DD" w14:textId="77777777" w:rsidR="0071750C" w:rsidRPr="007F2770" w:rsidRDefault="0071750C" w:rsidP="00F84EF9">
            <w:pPr>
              <w:pStyle w:val="TAC"/>
            </w:pPr>
            <w:r w:rsidRPr="007F2770">
              <w:t>mo-Signalling</w:t>
            </w:r>
          </w:p>
        </w:tc>
      </w:tr>
      <w:tr w:rsidR="0071750C" w:rsidRPr="007F2770" w14:paraId="74C220FE" w14:textId="77777777" w:rsidTr="00F84EF9">
        <w:trPr>
          <w:trHeight w:val="253"/>
        </w:trPr>
        <w:tc>
          <w:tcPr>
            <w:tcW w:w="2109" w:type="dxa"/>
            <w:vMerge/>
          </w:tcPr>
          <w:p w14:paraId="1BE4C012" w14:textId="77777777" w:rsidR="0071750C" w:rsidRPr="007F2770" w:rsidRDefault="0071750C" w:rsidP="00F84EF9">
            <w:pPr>
              <w:pStyle w:val="TAC"/>
              <w:rPr>
                <w:noProof/>
                <w:lang w:val="en-US" w:eastAsia="zh-CN"/>
              </w:rPr>
            </w:pPr>
          </w:p>
        </w:tc>
        <w:tc>
          <w:tcPr>
            <w:tcW w:w="2396" w:type="dxa"/>
            <w:vMerge/>
            <w:shd w:val="clear" w:color="auto" w:fill="auto"/>
          </w:tcPr>
          <w:p w14:paraId="31A92EA2" w14:textId="77777777" w:rsidR="0071750C" w:rsidRPr="007F2770" w:rsidRDefault="0071750C" w:rsidP="00F84EF9">
            <w:pPr>
              <w:pStyle w:val="TAC"/>
              <w:rPr>
                <w:noProof/>
                <w:lang w:val="en-US" w:eastAsia="zh-CN"/>
              </w:rPr>
            </w:pPr>
          </w:p>
        </w:tc>
        <w:tc>
          <w:tcPr>
            <w:tcW w:w="2459" w:type="dxa"/>
            <w:shd w:val="clear" w:color="auto" w:fill="auto"/>
          </w:tcPr>
          <w:p w14:paraId="426ECA41" w14:textId="77777777" w:rsidR="0071750C" w:rsidRPr="007F2770" w:rsidRDefault="0071750C" w:rsidP="00F84EF9">
            <w:pPr>
              <w:pStyle w:val="TAC"/>
              <w:rPr>
                <w:noProof/>
                <w:lang w:val="en-US" w:eastAsia="zh-CN"/>
              </w:rPr>
            </w:pPr>
            <w:r w:rsidRPr="007F2770">
              <w:t>4 (= MO MMTel voice)</w:t>
            </w:r>
          </w:p>
        </w:tc>
        <w:tc>
          <w:tcPr>
            <w:tcW w:w="2665" w:type="dxa"/>
            <w:shd w:val="clear" w:color="auto" w:fill="auto"/>
          </w:tcPr>
          <w:p w14:paraId="2F51EB71" w14:textId="77777777" w:rsidR="0071750C" w:rsidRPr="007F2770" w:rsidRDefault="0071750C" w:rsidP="00F84EF9">
            <w:pPr>
              <w:pStyle w:val="TAC"/>
              <w:rPr>
                <w:lang w:eastAsia="zh-CN"/>
              </w:rPr>
            </w:pPr>
            <w:r w:rsidRPr="007F2770">
              <w:t>mo-V</w:t>
            </w:r>
            <w:r w:rsidRPr="007F2770">
              <w:rPr>
                <w:rFonts w:hint="eastAsia"/>
              </w:rPr>
              <w:t>oice</w:t>
            </w:r>
            <w:r w:rsidRPr="007F2770">
              <w:t>C</w:t>
            </w:r>
            <w:r w:rsidRPr="007F2770">
              <w:rPr>
                <w:rFonts w:hint="eastAsia"/>
              </w:rPr>
              <w:t>all</w:t>
            </w:r>
          </w:p>
        </w:tc>
      </w:tr>
      <w:tr w:rsidR="0071750C" w:rsidRPr="007F2770" w14:paraId="0D3CA7D7" w14:textId="77777777" w:rsidTr="00F84EF9">
        <w:trPr>
          <w:trHeight w:val="271"/>
        </w:trPr>
        <w:tc>
          <w:tcPr>
            <w:tcW w:w="2109" w:type="dxa"/>
            <w:vMerge/>
          </w:tcPr>
          <w:p w14:paraId="5678B366" w14:textId="77777777" w:rsidR="0071750C" w:rsidRPr="007F2770" w:rsidRDefault="0071750C" w:rsidP="00F84EF9">
            <w:pPr>
              <w:pStyle w:val="TAC"/>
              <w:rPr>
                <w:noProof/>
                <w:lang w:val="en-US" w:eastAsia="zh-CN"/>
              </w:rPr>
            </w:pPr>
          </w:p>
        </w:tc>
        <w:tc>
          <w:tcPr>
            <w:tcW w:w="2396" w:type="dxa"/>
            <w:vMerge/>
            <w:shd w:val="clear" w:color="auto" w:fill="auto"/>
          </w:tcPr>
          <w:p w14:paraId="6F872519" w14:textId="77777777" w:rsidR="0071750C" w:rsidRPr="007F2770" w:rsidRDefault="0071750C" w:rsidP="00F84EF9">
            <w:pPr>
              <w:pStyle w:val="TAC"/>
              <w:rPr>
                <w:noProof/>
                <w:lang w:val="en-US" w:eastAsia="zh-CN"/>
              </w:rPr>
            </w:pPr>
          </w:p>
        </w:tc>
        <w:tc>
          <w:tcPr>
            <w:tcW w:w="2459" w:type="dxa"/>
            <w:shd w:val="clear" w:color="auto" w:fill="auto"/>
          </w:tcPr>
          <w:p w14:paraId="2EA71024" w14:textId="77777777" w:rsidR="0071750C" w:rsidRPr="007F2770" w:rsidRDefault="0071750C" w:rsidP="00F84EF9">
            <w:pPr>
              <w:pStyle w:val="TAC"/>
              <w:rPr>
                <w:noProof/>
                <w:lang w:val="en-US" w:eastAsia="zh-CN"/>
              </w:rPr>
            </w:pPr>
            <w:r w:rsidRPr="007F2770">
              <w:t>5 (= MO MMTel video)</w:t>
            </w:r>
          </w:p>
        </w:tc>
        <w:tc>
          <w:tcPr>
            <w:tcW w:w="2665" w:type="dxa"/>
            <w:shd w:val="clear" w:color="auto" w:fill="auto"/>
          </w:tcPr>
          <w:p w14:paraId="5A2309D2" w14:textId="77777777" w:rsidR="0071750C" w:rsidRPr="007F2770" w:rsidRDefault="0071750C" w:rsidP="00F84EF9">
            <w:pPr>
              <w:pStyle w:val="TAC"/>
              <w:rPr>
                <w:lang w:eastAsia="zh-CN"/>
              </w:rPr>
            </w:pPr>
            <w:r w:rsidRPr="007F2770">
              <w:t>mo-VideoC</w:t>
            </w:r>
            <w:r w:rsidRPr="007F2770">
              <w:rPr>
                <w:rFonts w:hint="eastAsia"/>
              </w:rPr>
              <w:t>all</w:t>
            </w:r>
          </w:p>
        </w:tc>
      </w:tr>
      <w:tr w:rsidR="0071750C" w:rsidRPr="007F2770" w14:paraId="47F54290" w14:textId="77777777" w:rsidTr="00F84EF9">
        <w:trPr>
          <w:trHeight w:val="275"/>
        </w:trPr>
        <w:tc>
          <w:tcPr>
            <w:tcW w:w="2109" w:type="dxa"/>
            <w:vMerge/>
          </w:tcPr>
          <w:p w14:paraId="6AFFA1D1" w14:textId="77777777" w:rsidR="0071750C" w:rsidRPr="007F2770" w:rsidRDefault="0071750C" w:rsidP="00F84EF9">
            <w:pPr>
              <w:pStyle w:val="TAC"/>
              <w:rPr>
                <w:noProof/>
                <w:lang w:val="en-US" w:eastAsia="zh-CN"/>
              </w:rPr>
            </w:pPr>
          </w:p>
        </w:tc>
        <w:tc>
          <w:tcPr>
            <w:tcW w:w="2396" w:type="dxa"/>
            <w:vMerge/>
            <w:shd w:val="clear" w:color="auto" w:fill="auto"/>
          </w:tcPr>
          <w:p w14:paraId="6BEFD066" w14:textId="77777777" w:rsidR="0071750C" w:rsidRPr="007F2770" w:rsidRDefault="0071750C" w:rsidP="00F84EF9">
            <w:pPr>
              <w:pStyle w:val="TAC"/>
              <w:rPr>
                <w:noProof/>
                <w:lang w:val="en-US" w:eastAsia="zh-CN"/>
              </w:rPr>
            </w:pPr>
          </w:p>
        </w:tc>
        <w:tc>
          <w:tcPr>
            <w:tcW w:w="2459" w:type="dxa"/>
            <w:shd w:val="clear" w:color="auto" w:fill="auto"/>
          </w:tcPr>
          <w:p w14:paraId="6A1AD476" w14:textId="77777777" w:rsidR="0071750C" w:rsidRPr="007F2770" w:rsidRDefault="0071750C" w:rsidP="00F84EF9">
            <w:pPr>
              <w:pStyle w:val="TAC"/>
              <w:rPr>
                <w:noProof/>
                <w:lang w:val="en-US" w:eastAsia="zh-CN"/>
              </w:rPr>
            </w:pPr>
            <w:r w:rsidRPr="007F2770">
              <w:t>6 (= MO SMS and SMSoIP)</w:t>
            </w:r>
          </w:p>
        </w:tc>
        <w:tc>
          <w:tcPr>
            <w:tcW w:w="2665" w:type="dxa"/>
            <w:shd w:val="clear" w:color="auto" w:fill="auto"/>
          </w:tcPr>
          <w:p w14:paraId="22559301" w14:textId="77777777" w:rsidR="0071750C" w:rsidRPr="007F2770" w:rsidRDefault="0071750C" w:rsidP="00F84EF9">
            <w:pPr>
              <w:pStyle w:val="TAC"/>
              <w:rPr>
                <w:lang w:eastAsia="zh-CN"/>
              </w:rPr>
            </w:pPr>
            <w:r w:rsidRPr="007F2770">
              <w:t>mo-SMS</w:t>
            </w:r>
          </w:p>
        </w:tc>
      </w:tr>
      <w:tr w:rsidR="0071750C" w:rsidRPr="007F2770" w14:paraId="4158E2E5" w14:textId="77777777" w:rsidTr="00F84EF9">
        <w:tc>
          <w:tcPr>
            <w:tcW w:w="2109" w:type="dxa"/>
            <w:vMerge/>
          </w:tcPr>
          <w:p w14:paraId="270766CE" w14:textId="77777777" w:rsidR="0071750C" w:rsidRPr="007F2770" w:rsidRDefault="0071750C" w:rsidP="00F84EF9">
            <w:pPr>
              <w:pStyle w:val="TAC"/>
              <w:rPr>
                <w:noProof/>
                <w:lang w:val="en-US" w:eastAsia="zh-CN"/>
              </w:rPr>
            </w:pPr>
          </w:p>
        </w:tc>
        <w:tc>
          <w:tcPr>
            <w:tcW w:w="2396" w:type="dxa"/>
            <w:vMerge/>
            <w:shd w:val="clear" w:color="auto" w:fill="auto"/>
          </w:tcPr>
          <w:p w14:paraId="61FFB42A" w14:textId="77777777" w:rsidR="0071750C" w:rsidRPr="007F2770" w:rsidRDefault="0071750C" w:rsidP="00F84EF9">
            <w:pPr>
              <w:pStyle w:val="TAC"/>
              <w:rPr>
                <w:noProof/>
                <w:lang w:val="en-US" w:eastAsia="zh-CN"/>
              </w:rPr>
            </w:pPr>
          </w:p>
        </w:tc>
        <w:tc>
          <w:tcPr>
            <w:tcW w:w="2459" w:type="dxa"/>
            <w:shd w:val="clear" w:color="auto" w:fill="auto"/>
          </w:tcPr>
          <w:p w14:paraId="29AFAC77" w14:textId="77777777" w:rsidR="0071750C" w:rsidRPr="007F2770" w:rsidRDefault="0071750C" w:rsidP="00F84EF9">
            <w:pPr>
              <w:pStyle w:val="TAC"/>
              <w:rPr>
                <w:noProof/>
                <w:lang w:val="en-US" w:eastAsia="zh-CN"/>
              </w:rPr>
            </w:pPr>
            <w:r w:rsidRPr="007F2770">
              <w:t>7</w:t>
            </w:r>
            <w:r w:rsidRPr="007F2770">
              <w:rPr>
                <w:lang w:val="en-US"/>
              </w:rPr>
              <w:t xml:space="preserve"> (= MO_data)</w:t>
            </w:r>
          </w:p>
        </w:tc>
        <w:tc>
          <w:tcPr>
            <w:tcW w:w="2665" w:type="dxa"/>
            <w:shd w:val="clear" w:color="auto" w:fill="auto"/>
          </w:tcPr>
          <w:p w14:paraId="537818B6" w14:textId="77777777" w:rsidR="0071750C" w:rsidRPr="007F2770" w:rsidRDefault="0071750C" w:rsidP="00F84EF9">
            <w:pPr>
              <w:pStyle w:val="TAC"/>
              <w:rPr>
                <w:noProof/>
                <w:lang w:val="en-US" w:eastAsia="zh-CN"/>
              </w:rPr>
            </w:pPr>
            <w:r w:rsidRPr="007F2770">
              <w:t>mo-Data</w:t>
            </w:r>
          </w:p>
        </w:tc>
      </w:tr>
      <w:tr w:rsidR="0071750C" w:rsidRPr="007F2770" w14:paraId="630BF729" w14:textId="77777777" w:rsidTr="00F84EF9">
        <w:tc>
          <w:tcPr>
            <w:tcW w:w="2109" w:type="dxa"/>
            <w:vMerge/>
          </w:tcPr>
          <w:p w14:paraId="0A0550CC" w14:textId="77777777" w:rsidR="0071750C" w:rsidRPr="007F2770" w:rsidRDefault="0071750C" w:rsidP="00F84EF9">
            <w:pPr>
              <w:pStyle w:val="TAC"/>
              <w:rPr>
                <w:noProof/>
                <w:lang w:val="en-US" w:eastAsia="zh-CN"/>
              </w:rPr>
            </w:pPr>
          </w:p>
        </w:tc>
        <w:tc>
          <w:tcPr>
            <w:tcW w:w="2396" w:type="dxa"/>
            <w:vMerge/>
            <w:shd w:val="clear" w:color="auto" w:fill="auto"/>
          </w:tcPr>
          <w:p w14:paraId="08F96147" w14:textId="77777777" w:rsidR="0071750C" w:rsidRPr="007F2770" w:rsidRDefault="0071750C" w:rsidP="00F84EF9">
            <w:pPr>
              <w:pStyle w:val="TAC"/>
              <w:rPr>
                <w:noProof/>
                <w:lang w:val="en-US" w:eastAsia="zh-CN"/>
              </w:rPr>
            </w:pPr>
          </w:p>
        </w:tc>
        <w:tc>
          <w:tcPr>
            <w:tcW w:w="2459" w:type="dxa"/>
            <w:shd w:val="clear" w:color="auto" w:fill="auto"/>
          </w:tcPr>
          <w:p w14:paraId="621598FD" w14:textId="77777777" w:rsidR="0071750C" w:rsidRPr="007F2770" w:rsidRDefault="0071750C" w:rsidP="00F84EF9">
            <w:pPr>
              <w:pStyle w:val="TAC"/>
            </w:pPr>
            <w:r w:rsidRPr="007F2770">
              <w:rPr>
                <w:lang w:val="en-US"/>
              </w:rPr>
              <w:t>9 (=</w:t>
            </w:r>
            <w:r w:rsidRPr="007F2770">
              <w:rPr>
                <w:lang w:val="en-US" w:eastAsia="ja-JP"/>
              </w:rPr>
              <w:t xml:space="preserve"> </w:t>
            </w:r>
            <w:r w:rsidRPr="007F2770">
              <w:rPr>
                <w:lang w:val="en-US"/>
              </w:rPr>
              <w:t>MO IMS registration related signalling)</w:t>
            </w:r>
          </w:p>
        </w:tc>
        <w:tc>
          <w:tcPr>
            <w:tcW w:w="2665" w:type="dxa"/>
            <w:shd w:val="clear" w:color="auto" w:fill="auto"/>
          </w:tcPr>
          <w:p w14:paraId="719B0497" w14:textId="77777777" w:rsidR="0071750C" w:rsidRPr="007F2770" w:rsidRDefault="0071750C" w:rsidP="00F84EF9">
            <w:pPr>
              <w:pStyle w:val="TAC"/>
            </w:pPr>
            <w:r w:rsidRPr="007F2770">
              <w:t>mo-Data</w:t>
            </w:r>
          </w:p>
        </w:tc>
      </w:tr>
      <w:tr w:rsidR="0071750C" w:rsidRPr="007F2770" w14:paraId="21495BFE" w14:textId="77777777" w:rsidTr="00F84EF9">
        <w:tc>
          <w:tcPr>
            <w:tcW w:w="9629" w:type="dxa"/>
            <w:gridSpan w:val="4"/>
          </w:tcPr>
          <w:p w14:paraId="5D15C5B8" w14:textId="77777777" w:rsidR="0071750C" w:rsidRPr="007F2770" w:rsidRDefault="0071750C" w:rsidP="00F84EF9">
            <w:pPr>
              <w:pStyle w:val="TAN"/>
              <w:rPr>
                <w:lang w:val="en-US"/>
              </w:rPr>
            </w:pPr>
            <w:r w:rsidRPr="007F2770">
              <w:rPr>
                <w:rFonts w:hint="eastAsia"/>
              </w:rPr>
              <w:t>N</w:t>
            </w:r>
            <w:r w:rsidRPr="007F2770">
              <w:rPr>
                <w:rFonts w:hint="eastAsia"/>
                <w:lang w:eastAsia="zh-CN"/>
              </w:rPr>
              <w:t>OTE</w:t>
            </w:r>
            <w:r w:rsidRPr="007F2770">
              <w:rPr>
                <w:lang w:eastAsia="zh-CN"/>
              </w:rPr>
              <w:t> 1</w:t>
            </w:r>
            <w:r w:rsidRPr="007F2770">
              <w:rPr>
                <w:rFonts w:hint="eastAsia"/>
              </w:rPr>
              <w:t>:</w:t>
            </w:r>
            <w:r w:rsidRPr="007F2770">
              <w:tab/>
            </w:r>
            <w:r w:rsidRPr="007F2770">
              <w:rPr>
                <w:lang w:val="en-US"/>
              </w:rPr>
              <w:t>A UE using access category 1 for the access barring check will determine a second access category in the range 3 to 7 that is to be used for determination of the RRC establishment cause. See subclause 4.5.2, table 4.5.2.2, NOTE 6.</w:t>
            </w:r>
          </w:p>
          <w:p w14:paraId="274F1E47" w14:textId="77777777" w:rsidR="0071750C" w:rsidRPr="007F2770" w:rsidRDefault="0071750C" w:rsidP="00F84EF9">
            <w:pPr>
              <w:pStyle w:val="TAN"/>
              <w:rPr>
                <w:lang w:eastAsia="zh-CN"/>
              </w:rPr>
            </w:pPr>
            <w:r w:rsidRPr="007F2770">
              <w:rPr>
                <w:rFonts w:hint="eastAsia"/>
              </w:rPr>
              <w:t>N</w:t>
            </w:r>
            <w:r w:rsidRPr="007F2770">
              <w:rPr>
                <w:rFonts w:hint="eastAsia"/>
                <w:lang w:eastAsia="zh-CN"/>
              </w:rPr>
              <w:t>OTE</w:t>
            </w:r>
            <w:r w:rsidRPr="007F2770">
              <w:rPr>
                <w:lang w:eastAsia="zh-CN"/>
              </w:rPr>
              <w:t> 2</w:t>
            </w:r>
            <w:r w:rsidRPr="007F2770">
              <w:rPr>
                <w:rFonts w:hint="eastAsia"/>
              </w:rPr>
              <w:t>:</w:t>
            </w:r>
            <w:r w:rsidRPr="007F2770">
              <w:tab/>
            </w:r>
            <w:r w:rsidRPr="007F2770">
              <w:rPr>
                <w:rFonts w:hint="eastAsia"/>
                <w:lang w:eastAsia="zh-CN"/>
              </w:rPr>
              <w:t xml:space="preserve">See </w:t>
            </w:r>
            <w:r w:rsidRPr="007F2770">
              <w:rPr>
                <w:noProof/>
                <w:lang w:val="en-US"/>
              </w:rPr>
              <w:t>subclause 4.5.2, table 4.5.2.1</w:t>
            </w:r>
            <w:r w:rsidRPr="007F2770">
              <w:rPr>
                <w:rFonts w:hint="eastAsia"/>
                <w:noProof/>
                <w:lang w:val="en-US" w:eastAsia="zh-CN"/>
              </w:rPr>
              <w:t xml:space="preserve"> for use of the access identities of 0, 1, 2, and 11-15.</w:t>
            </w:r>
          </w:p>
        </w:tc>
      </w:tr>
    </w:tbl>
    <w:p w14:paraId="165ADCB8" w14:textId="77777777" w:rsidR="0071750C" w:rsidRPr="007F2770" w:rsidRDefault="0071750C" w:rsidP="0071750C"/>
    <w:p w14:paraId="36D23039" w14:textId="77777777" w:rsidR="0071750C" w:rsidRPr="007F2770" w:rsidRDefault="0071750C" w:rsidP="0071750C">
      <w:pPr>
        <w:pStyle w:val="TH"/>
        <w:rPr>
          <w:rFonts w:cs="Arial"/>
          <w:lang w:eastAsia="zh-CN"/>
        </w:rPr>
      </w:pPr>
      <w:r w:rsidRPr="007F2770">
        <w:lastRenderedPageBreak/>
        <w:t>Table</w:t>
      </w:r>
      <w:r w:rsidRPr="007F2770">
        <w:rPr>
          <w:noProof/>
        </w:rPr>
        <w:t> 4.5.6.</w:t>
      </w:r>
      <w:r w:rsidRPr="007F2770">
        <w:rPr>
          <w:noProof/>
          <w:lang w:eastAsia="zh-CN"/>
        </w:rPr>
        <w:t>2:</w:t>
      </w:r>
      <w:r w:rsidRPr="007F2770">
        <w:t xml:space="preserve"> Mapping </w:t>
      </w:r>
      <w:bookmarkStart w:id="21" w:name="_CRTable4_5_6_2"/>
      <w:r w:rsidRPr="007F2770">
        <w:t xml:space="preserve">table </w:t>
      </w:r>
      <w:bookmarkEnd w:id="21"/>
      <w:r w:rsidRPr="007F2770">
        <w:t xml:space="preserve">for </w:t>
      </w:r>
      <w:r w:rsidRPr="007F2770">
        <w:rPr>
          <w:rFonts w:cs="Arial"/>
        </w:rPr>
        <w:t xml:space="preserve">access identities/access categories and </w:t>
      </w:r>
      <w:r w:rsidRPr="007F2770">
        <w:rPr>
          <w:rFonts w:cs="Arial" w:hint="eastAsia"/>
          <w:lang w:eastAsia="zh-CN"/>
        </w:rPr>
        <w:t xml:space="preserve">RRC </w:t>
      </w:r>
      <w:r w:rsidRPr="007F2770">
        <w:rPr>
          <w:rFonts w:cs="Arial"/>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71750C" w:rsidRPr="007F2770" w14:paraId="1575718B" w14:textId="77777777" w:rsidTr="00F84EF9">
        <w:tc>
          <w:tcPr>
            <w:tcW w:w="2109" w:type="dxa"/>
          </w:tcPr>
          <w:p w14:paraId="3890C915" w14:textId="77777777" w:rsidR="0071750C" w:rsidRPr="007F2770" w:rsidRDefault="0071750C" w:rsidP="00F84EF9">
            <w:pPr>
              <w:pStyle w:val="TAH"/>
              <w:rPr>
                <w:rFonts w:cs="Arial"/>
                <w:lang w:eastAsia="zh-CN"/>
              </w:rPr>
            </w:pPr>
            <w:r w:rsidRPr="007F2770">
              <w:rPr>
                <w:rFonts w:cs="Arial"/>
                <w:lang w:eastAsia="zh-CN"/>
              </w:rPr>
              <w:t>Rule #</w:t>
            </w:r>
          </w:p>
        </w:tc>
        <w:tc>
          <w:tcPr>
            <w:tcW w:w="2396" w:type="dxa"/>
            <w:shd w:val="clear" w:color="auto" w:fill="auto"/>
          </w:tcPr>
          <w:p w14:paraId="257F0452" w14:textId="77777777" w:rsidR="0071750C" w:rsidRPr="007F2770" w:rsidRDefault="0071750C" w:rsidP="00F84EF9">
            <w:pPr>
              <w:pStyle w:val="TAH"/>
              <w:rPr>
                <w:rFonts w:cs="Arial"/>
                <w:lang w:eastAsia="zh-CN"/>
              </w:rPr>
            </w:pPr>
            <w:r w:rsidRPr="007F2770">
              <w:rPr>
                <w:rFonts w:cs="Arial" w:hint="eastAsia"/>
                <w:lang w:eastAsia="zh-CN"/>
              </w:rPr>
              <w:t>A</w:t>
            </w:r>
            <w:r w:rsidRPr="007F2770">
              <w:rPr>
                <w:rFonts w:cs="Arial"/>
                <w:lang w:eastAsia="zh-CN"/>
              </w:rPr>
              <w:t>ccess identities</w:t>
            </w:r>
          </w:p>
        </w:tc>
        <w:tc>
          <w:tcPr>
            <w:tcW w:w="2459" w:type="dxa"/>
            <w:shd w:val="clear" w:color="auto" w:fill="auto"/>
          </w:tcPr>
          <w:p w14:paraId="14D58187" w14:textId="77777777" w:rsidR="0071750C" w:rsidRPr="007F2770" w:rsidRDefault="0071750C" w:rsidP="00F84EF9">
            <w:pPr>
              <w:pStyle w:val="TAH"/>
              <w:rPr>
                <w:rFonts w:cs="Arial"/>
                <w:lang w:eastAsia="zh-CN"/>
              </w:rPr>
            </w:pPr>
            <w:r w:rsidRPr="007F2770">
              <w:rPr>
                <w:rFonts w:cs="Arial" w:hint="eastAsia"/>
                <w:lang w:eastAsia="zh-CN"/>
              </w:rPr>
              <w:t>A</w:t>
            </w:r>
            <w:r w:rsidRPr="007F2770">
              <w:rPr>
                <w:rFonts w:cs="Arial"/>
                <w:lang w:eastAsia="zh-CN"/>
              </w:rPr>
              <w:t>ccess categories</w:t>
            </w:r>
          </w:p>
        </w:tc>
        <w:tc>
          <w:tcPr>
            <w:tcW w:w="2665" w:type="dxa"/>
            <w:shd w:val="clear" w:color="auto" w:fill="auto"/>
          </w:tcPr>
          <w:p w14:paraId="5DD6D34F" w14:textId="77777777" w:rsidR="0071750C" w:rsidRPr="007F2770" w:rsidRDefault="0071750C" w:rsidP="00F84EF9">
            <w:pPr>
              <w:pStyle w:val="TAH"/>
              <w:rPr>
                <w:rFonts w:cs="Arial"/>
                <w:lang w:eastAsia="zh-CN"/>
              </w:rPr>
            </w:pPr>
            <w:r w:rsidRPr="007F2770">
              <w:rPr>
                <w:rFonts w:cs="Arial" w:hint="eastAsia"/>
                <w:lang w:eastAsia="zh-CN"/>
              </w:rPr>
              <w:t>RRC establishment cause is set to</w:t>
            </w:r>
          </w:p>
        </w:tc>
      </w:tr>
      <w:tr w:rsidR="0071750C" w:rsidRPr="007F2770" w14:paraId="13B0084D" w14:textId="77777777" w:rsidTr="00F84EF9">
        <w:tc>
          <w:tcPr>
            <w:tcW w:w="2109" w:type="dxa"/>
          </w:tcPr>
          <w:p w14:paraId="55918DED" w14:textId="77777777" w:rsidR="0071750C" w:rsidRPr="007F2770" w:rsidRDefault="0071750C" w:rsidP="00F84EF9">
            <w:pPr>
              <w:pStyle w:val="TAC"/>
              <w:rPr>
                <w:lang w:eastAsia="zh-CN"/>
              </w:rPr>
            </w:pPr>
            <w:r w:rsidRPr="007F2770">
              <w:rPr>
                <w:lang w:eastAsia="zh-CN"/>
              </w:rPr>
              <w:t>1</w:t>
            </w:r>
          </w:p>
        </w:tc>
        <w:tc>
          <w:tcPr>
            <w:tcW w:w="2396" w:type="dxa"/>
            <w:shd w:val="clear" w:color="auto" w:fill="auto"/>
          </w:tcPr>
          <w:p w14:paraId="4BFEB249" w14:textId="77777777" w:rsidR="0071750C" w:rsidRPr="007F2770" w:rsidRDefault="0071750C" w:rsidP="00F84EF9">
            <w:pPr>
              <w:pStyle w:val="TAC"/>
              <w:rPr>
                <w:noProof/>
                <w:lang w:val="en-US" w:eastAsia="zh-CN"/>
              </w:rPr>
            </w:pPr>
            <w:r w:rsidRPr="007F2770">
              <w:rPr>
                <w:rFonts w:hint="eastAsia"/>
                <w:lang w:eastAsia="zh-CN"/>
              </w:rPr>
              <w:t>1</w:t>
            </w:r>
          </w:p>
        </w:tc>
        <w:tc>
          <w:tcPr>
            <w:tcW w:w="2459" w:type="dxa"/>
            <w:shd w:val="clear" w:color="auto" w:fill="auto"/>
          </w:tcPr>
          <w:p w14:paraId="050A77A9" w14:textId="77777777" w:rsidR="0071750C" w:rsidRPr="007F2770" w:rsidRDefault="0071750C" w:rsidP="00F84EF9">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7D9D3966" w14:textId="77777777" w:rsidR="0071750C" w:rsidRPr="007F2770" w:rsidRDefault="0071750C" w:rsidP="00F84EF9">
            <w:pPr>
              <w:pStyle w:val="TAC"/>
              <w:rPr>
                <w:lang w:eastAsia="zh-CN"/>
              </w:rPr>
            </w:pPr>
            <w:r w:rsidRPr="007F2770">
              <w:t>highPriorityAccess</w:t>
            </w:r>
          </w:p>
        </w:tc>
      </w:tr>
      <w:tr w:rsidR="0071750C" w:rsidRPr="007F2770" w14:paraId="55098CCF" w14:textId="77777777" w:rsidTr="00F84EF9">
        <w:tc>
          <w:tcPr>
            <w:tcW w:w="2109" w:type="dxa"/>
          </w:tcPr>
          <w:p w14:paraId="633B2A64" w14:textId="77777777" w:rsidR="0071750C" w:rsidRPr="007F2770" w:rsidRDefault="0071750C" w:rsidP="00F84EF9">
            <w:pPr>
              <w:pStyle w:val="TAC"/>
              <w:rPr>
                <w:lang w:eastAsia="zh-CN"/>
              </w:rPr>
            </w:pPr>
            <w:r w:rsidRPr="007F2770">
              <w:rPr>
                <w:lang w:eastAsia="zh-CN"/>
              </w:rPr>
              <w:t>2</w:t>
            </w:r>
          </w:p>
        </w:tc>
        <w:tc>
          <w:tcPr>
            <w:tcW w:w="2396" w:type="dxa"/>
            <w:shd w:val="clear" w:color="auto" w:fill="auto"/>
          </w:tcPr>
          <w:p w14:paraId="6FD635E9" w14:textId="77777777" w:rsidR="0071750C" w:rsidRPr="007F2770" w:rsidRDefault="0071750C" w:rsidP="00F84EF9">
            <w:pPr>
              <w:pStyle w:val="TAC"/>
              <w:rPr>
                <w:noProof/>
                <w:lang w:val="en-US" w:eastAsia="zh-CN"/>
              </w:rPr>
            </w:pPr>
            <w:r w:rsidRPr="007F2770">
              <w:rPr>
                <w:rFonts w:hint="eastAsia"/>
                <w:lang w:eastAsia="zh-CN"/>
              </w:rPr>
              <w:t>2</w:t>
            </w:r>
          </w:p>
        </w:tc>
        <w:tc>
          <w:tcPr>
            <w:tcW w:w="2459" w:type="dxa"/>
            <w:shd w:val="clear" w:color="auto" w:fill="auto"/>
          </w:tcPr>
          <w:p w14:paraId="07DF27F4" w14:textId="77777777" w:rsidR="0071750C" w:rsidRPr="007F2770" w:rsidRDefault="0071750C" w:rsidP="00F84EF9">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170C7C4E" w14:textId="77777777" w:rsidR="0071750C" w:rsidRPr="007F2770" w:rsidRDefault="0071750C" w:rsidP="00F84EF9">
            <w:pPr>
              <w:pStyle w:val="TAC"/>
              <w:rPr>
                <w:lang w:eastAsia="zh-CN"/>
              </w:rPr>
            </w:pPr>
            <w:r w:rsidRPr="007F2770">
              <w:t>highPriorityAccess</w:t>
            </w:r>
          </w:p>
        </w:tc>
      </w:tr>
      <w:tr w:rsidR="0071750C" w:rsidRPr="007F2770" w14:paraId="472C5D5C" w14:textId="77777777" w:rsidTr="00F84EF9">
        <w:tc>
          <w:tcPr>
            <w:tcW w:w="2109" w:type="dxa"/>
          </w:tcPr>
          <w:p w14:paraId="6A6BBE2F" w14:textId="77777777" w:rsidR="0071750C" w:rsidRPr="007F2770" w:rsidRDefault="0071750C" w:rsidP="00F84EF9">
            <w:pPr>
              <w:pStyle w:val="TAC"/>
              <w:rPr>
                <w:lang w:eastAsia="zh-CN"/>
              </w:rPr>
            </w:pPr>
            <w:r w:rsidRPr="007F2770">
              <w:rPr>
                <w:lang w:eastAsia="zh-CN"/>
              </w:rPr>
              <w:t>3</w:t>
            </w:r>
          </w:p>
        </w:tc>
        <w:tc>
          <w:tcPr>
            <w:tcW w:w="2396" w:type="dxa"/>
            <w:shd w:val="clear" w:color="auto" w:fill="auto"/>
          </w:tcPr>
          <w:p w14:paraId="426BFAE0" w14:textId="77777777" w:rsidR="0071750C" w:rsidRPr="007F2770" w:rsidRDefault="0071750C" w:rsidP="00F84EF9">
            <w:pPr>
              <w:pStyle w:val="TAC"/>
              <w:rPr>
                <w:noProof/>
                <w:lang w:val="en-US" w:eastAsia="zh-CN"/>
              </w:rPr>
            </w:pPr>
            <w:r w:rsidRPr="007F2770">
              <w:rPr>
                <w:rFonts w:hint="eastAsia"/>
                <w:lang w:eastAsia="zh-CN"/>
              </w:rPr>
              <w:t>11, 15</w:t>
            </w:r>
          </w:p>
        </w:tc>
        <w:tc>
          <w:tcPr>
            <w:tcW w:w="2459" w:type="dxa"/>
            <w:shd w:val="clear" w:color="auto" w:fill="auto"/>
          </w:tcPr>
          <w:p w14:paraId="43842922" w14:textId="77777777" w:rsidR="0071750C" w:rsidRPr="007F2770" w:rsidRDefault="0071750C" w:rsidP="00F84EF9">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402ADB50" w14:textId="77777777" w:rsidR="0071750C" w:rsidRPr="007F2770" w:rsidRDefault="0071750C" w:rsidP="00F84EF9">
            <w:pPr>
              <w:pStyle w:val="TAC"/>
              <w:rPr>
                <w:lang w:eastAsia="zh-CN"/>
              </w:rPr>
            </w:pPr>
            <w:r w:rsidRPr="007F2770">
              <w:t>highPriorityAccess</w:t>
            </w:r>
          </w:p>
        </w:tc>
      </w:tr>
      <w:tr w:rsidR="0071750C" w:rsidRPr="007F2770" w14:paraId="08C9E445" w14:textId="77777777" w:rsidTr="00F84EF9">
        <w:tc>
          <w:tcPr>
            <w:tcW w:w="2109" w:type="dxa"/>
          </w:tcPr>
          <w:p w14:paraId="0C066F56" w14:textId="77777777" w:rsidR="0071750C" w:rsidRPr="007F2770" w:rsidRDefault="0071750C" w:rsidP="00F84EF9">
            <w:pPr>
              <w:pStyle w:val="TAC"/>
              <w:rPr>
                <w:lang w:eastAsia="zh-CN"/>
              </w:rPr>
            </w:pPr>
            <w:r w:rsidRPr="007F2770">
              <w:rPr>
                <w:lang w:eastAsia="zh-CN"/>
              </w:rPr>
              <w:t>4</w:t>
            </w:r>
          </w:p>
        </w:tc>
        <w:tc>
          <w:tcPr>
            <w:tcW w:w="2396" w:type="dxa"/>
            <w:shd w:val="clear" w:color="auto" w:fill="auto"/>
          </w:tcPr>
          <w:p w14:paraId="6DE9F2B5" w14:textId="77777777" w:rsidR="0071750C" w:rsidRPr="007F2770" w:rsidRDefault="0071750C" w:rsidP="00F84EF9">
            <w:pPr>
              <w:pStyle w:val="TAC"/>
              <w:rPr>
                <w:noProof/>
                <w:lang w:val="en-US" w:eastAsia="zh-CN"/>
              </w:rPr>
            </w:pPr>
            <w:r w:rsidRPr="007F2770">
              <w:rPr>
                <w:rFonts w:hint="eastAsia"/>
                <w:lang w:eastAsia="zh-CN"/>
              </w:rPr>
              <w:t>12,13,14,</w:t>
            </w:r>
          </w:p>
        </w:tc>
        <w:tc>
          <w:tcPr>
            <w:tcW w:w="2459" w:type="dxa"/>
            <w:shd w:val="clear" w:color="auto" w:fill="auto"/>
          </w:tcPr>
          <w:p w14:paraId="4310F9FF" w14:textId="77777777" w:rsidR="0071750C" w:rsidRPr="007F2770" w:rsidRDefault="0071750C" w:rsidP="00F84EF9">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7D53895E" w14:textId="77777777" w:rsidR="0071750C" w:rsidRPr="007F2770" w:rsidRDefault="0071750C" w:rsidP="00F84EF9">
            <w:pPr>
              <w:pStyle w:val="TAC"/>
              <w:rPr>
                <w:lang w:eastAsia="zh-CN"/>
              </w:rPr>
            </w:pPr>
            <w:r w:rsidRPr="007F2770">
              <w:t>highPriorityAccess</w:t>
            </w:r>
          </w:p>
        </w:tc>
      </w:tr>
      <w:tr w:rsidR="0071750C" w:rsidRPr="007F2770" w14:paraId="634BC7CC" w14:textId="77777777" w:rsidTr="00F84EF9">
        <w:tc>
          <w:tcPr>
            <w:tcW w:w="2109" w:type="dxa"/>
            <w:vMerge w:val="restart"/>
          </w:tcPr>
          <w:p w14:paraId="4446EE21" w14:textId="77777777" w:rsidR="0071750C" w:rsidRPr="007F2770" w:rsidRDefault="0071750C" w:rsidP="00F84EF9">
            <w:pPr>
              <w:pStyle w:val="TAC"/>
              <w:rPr>
                <w:noProof/>
                <w:lang w:val="en-US" w:eastAsia="zh-CN"/>
              </w:rPr>
            </w:pPr>
            <w:r w:rsidRPr="007F2770">
              <w:rPr>
                <w:noProof/>
                <w:lang w:val="en-US" w:eastAsia="zh-CN"/>
              </w:rPr>
              <w:t>5</w:t>
            </w:r>
          </w:p>
        </w:tc>
        <w:tc>
          <w:tcPr>
            <w:tcW w:w="2396" w:type="dxa"/>
            <w:vMerge w:val="restart"/>
            <w:shd w:val="clear" w:color="auto" w:fill="auto"/>
          </w:tcPr>
          <w:p w14:paraId="702A3144" w14:textId="5FEA0620" w:rsidR="0071750C" w:rsidRPr="007F2770" w:rsidRDefault="0071750C" w:rsidP="00F84EF9">
            <w:pPr>
              <w:pStyle w:val="TAC"/>
              <w:rPr>
                <w:noProof/>
                <w:lang w:val="en-US" w:eastAsia="zh-CN"/>
              </w:rPr>
            </w:pPr>
            <w:r w:rsidRPr="007F2770">
              <w:rPr>
                <w:rFonts w:hint="eastAsia"/>
                <w:noProof/>
                <w:lang w:val="en-US" w:eastAsia="zh-CN"/>
              </w:rPr>
              <w:t>0</w:t>
            </w:r>
            <w:ins w:id="22" w:author="vivo" w:date="2025-02-09T19:59:00Z">
              <w:r>
                <w:rPr>
                  <w:noProof/>
                  <w:lang w:val="en-US" w:eastAsia="zh-CN"/>
                </w:rPr>
                <w:t>, 3</w:t>
              </w:r>
            </w:ins>
          </w:p>
        </w:tc>
        <w:tc>
          <w:tcPr>
            <w:tcW w:w="2459" w:type="dxa"/>
            <w:shd w:val="clear" w:color="auto" w:fill="auto"/>
          </w:tcPr>
          <w:p w14:paraId="1DB0F045" w14:textId="77777777" w:rsidR="0071750C" w:rsidRPr="007F2770" w:rsidRDefault="0071750C" w:rsidP="00F84EF9">
            <w:pPr>
              <w:pStyle w:val="TAC"/>
              <w:rPr>
                <w:noProof/>
                <w:lang w:val="en-US" w:eastAsia="zh-CN"/>
              </w:rPr>
            </w:pPr>
            <w:r w:rsidRPr="007F2770">
              <w:t>0 (= MT_acc)</w:t>
            </w:r>
          </w:p>
        </w:tc>
        <w:tc>
          <w:tcPr>
            <w:tcW w:w="2665" w:type="dxa"/>
            <w:shd w:val="clear" w:color="auto" w:fill="auto"/>
          </w:tcPr>
          <w:p w14:paraId="27FE5691" w14:textId="77777777" w:rsidR="0071750C" w:rsidRPr="007F2770" w:rsidRDefault="0071750C" w:rsidP="00F84EF9">
            <w:pPr>
              <w:pStyle w:val="TAC"/>
              <w:rPr>
                <w:noProof/>
                <w:lang w:val="en-US" w:eastAsia="zh-CN"/>
              </w:rPr>
            </w:pPr>
            <w:r w:rsidRPr="007F2770">
              <w:rPr>
                <w:lang w:eastAsia="zh-CN"/>
              </w:rPr>
              <w:t>mt-Access</w:t>
            </w:r>
          </w:p>
        </w:tc>
      </w:tr>
      <w:tr w:rsidR="0071750C" w:rsidRPr="007F2770" w14:paraId="7E4C3D5D" w14:textId="77777777" w:rsidTr="00F84EF9">
        <w:tc>
          <w:tcPr>
            <w:tcW w:w="2109" w:type="dxa"/>
            <w:vMerge/>
          </w:tcPr>
          <w:p w14:paraId="6D3CD61E" w14:textId="77777777" w:rsidR="0071750C" w:rsidRPr="007F2770" w:rsidRDefault="0071750C" w:rsidP="00F84EF9">
            <w:pPr>
              <w:pStyle w:val="TAC"/>
              <w:rPr>
                <w:noProof/>
                <w:lang w:val="en-US" w:eastAsia="zh-CN"/>
              </w:rPr>
            </w:pPr>
          </w:p>
        </w:tc>
        <w:tc>
          <w:tcPr>
            <w:tcW w:w="2396" w:type="dxa"/>
            <w:vMerge/>
            <w:shd w:val="clear" w:color="auto" w:fill="auto"/>
          </w:tcPr>
          <w:p w14:paraId="51EF2426" w14:textId="77777777" w:rsidR="0071750C" w:rsidRPr="007F2770" w:rsidRDefault="0071750C" w:rsidP="00F84EF9">
            <w:pPr>
              <w:pStyle w:val="TAC"/>
              <w:rPr>
                <w:noProof/>
                <w:lang w:val="en-US" w:eastAsia="zh-CN"/>
              </w:rPr>
            </w:pPr>
          </w:p>
        </w:tc>
        <w:tc>
          <w:tcPr>
            <w:tcW w:w="2459" w:type="dxa"/>
            <w:shd w:val="clear" w:color="auto" w:fill="auto"/>
          </w:tcPr>
          <w:p w14:paraId="5E4AAB55" w14:textId="77777777" w:rsidR="0071750C" w:rsidRPr="007F2770" w:rsidRDefault="0071750C" w:rsidP="00F84EF9">
            <w:pPr>
              <w:pStyle w:val="TAC"/>
              <w:rPr>
                <w:noProof/>
                <w:lang w:val="en-US" w:eastAsia="zh-CN"/>
              </w:rPr>
            </w:pPr>
            <w:r w:rsidRPr="007F2770">
              <w:t>1 (= delay tolerant)</w:t>
            </w:r>
          </w:p>
        </w:tc>
        <w:tc>
          <w:tcPr>
            <w:tcW w:w="2665" w:type="dxa"/>
            <w:shd w:val="clear" w:color="auto" w:fill="auto"/>
          </w:tcPr>
          <w:p w14:paraId="719BBA70" w14:textId="77777777" w:rsidR="0071750C" w:rsidRPr="007F2770" w:rsidRDefault="0071750C" w:rsidP="00F84EF9">
            <w:pPr>
              <w:pStyle w:val="TAC"/>
              <w:rPr>
                <w:noProof/>
                <w:lang w:val="en-US" w:eastAsia="zh-CN"/>
              </w:rPr>
            </w:pPr>
            <w:r w:rsidRPr="007F2770">
              <w:t>Not applicable (NOTE 1)</w:t>
            </w:r>
          </w:p>
        </w:tc>
      </w:tr>
      <w:tr w:rsidR="0071750C" w:rsidRPr="007F2770" w14:paraId="244DB885" w14:textId="77777777" w:rsidTr="00F84EF9">
        <w:tc>
          <w:tcPr>
            <w:tcW w:w="2109" w:type="dxa"/>
            <w:vMerge/>
          </w:tcPr>
          <w:p w14:paraId="4DDB2187" w14:textId="77777777" w:rsidR="0071750C" w:rsidRPr="007F2770" w:rsidRDefault="0071750C" w:rsidP="00F84EF9">
            <w:pPr>
              <w:pStyle w:val="TAC"/>
              <w:rPr>
                <w:noProof/>
                <w:lang w:val="en-US" w:eastAsia="zh-CN"/>
              </w:rPr>
            </w:pPr>
          </w:p>
        </w:tc>
        <w:tc>
          <w:tcPr>
            <w:tcW w:w="2396" w:type="dxa"/>
            <w:vMerge/>
            <w:shd w:val="clear" w:color="auto" w:fill="auto"/>
          </w:tcPr>
          <w:p w14:paraId="6AA224E9" w14:textId="77777777" w:rsidR="0071750C" w:rsidRPr="007F2770" w:rsidRDefault="0071750C" w:rsidP="00F84EF9">
            <w:pPr>
              <w:pStyle w:val="TAC"/>
              <w:rPr>
                <w:noProof/>
                <w:lang w:val="en-US" w:eastAsia="zh-CN"/>
              </w:rPr>
            </w:pPr>
          </w:p>
        </w:tc>
        <w:tc>
          <w:tcPr>
            <w:tcW w:w="2459" w:type="dxa"/>
            <w:shd w:val="clear" w:color="auto" w:fill="auto"/>
          </w:tcPr>
          <w:p w14:paraId="696EFBEC" w14:textId="77777777" w:rsidR="0071750C" w:rsidRPr="007F2770" w:rsidRDefault="0071750C" w:rsidP="00F84EF9">
            <w:pPr>
              <w:pStyle w:val="TAC"/>
              <w:rPr>
                <w:noProof/>
                <w:lang w:val="en-US" w:eastAsia="zh-CN"/>
              </w:rPr>
            </w:pPr>
            <w:r w:rsidRPr="007F2770">
              <w:t>2 (= emergency)</w:t>
            </w:r>
          </w:p>
        </w:tc>
        <w:tc>
          <w:tcPr>
            <w:tcW w:w="2665" w:type="dxa"/>
            <w:shd w:val="clear" w:color="auto" w:fill="auto"/>
          </w:tcPr>
          <w:p w14:paraId="61C3818C" w14:textId="77777777" w:rsidR="0071750C" w:rsidRPr="007F2770" w:rsidRDefault="0071750C" w:rsidP="00F84EF9">
            <w:pPr>
              <w:pStyle w:val="TAC"/>
              <w:rPr>
                <w:noProof/>
                <w:lang w:val="en-US" w:eastAsia="zh-CN"/>
              </w:rPr>
            </w:pPr>
            <w:r w:rsidRPr="007F2770">
              <w:t>emergency</w:t>
            </w:r>
          </w:p>
        </w:tc>
      </w:tr>
      <w:tr w:rsidR="0071750C" w:rsidRPr="007F2770" w14:paraId="7ECF9413" w14:textId="77777777" w:rsidTr="00F84EF9">
        <w:tc>
          <w:tcPr>
            <w:tcW w:w="2109" w:type="dxa"/>
            <w:vMerge/>
          </w:tcPr>
          <w:p w14:paraId="54AC85EE" w14:textId="77777777" w:rsidR="0071750C" w:rsidRPr="007F2770" w:rsidRDefault="0071750C" w:rsidP="00F84EF9">
            <w:pPr>
              <w:pStyle w:val="TAC"/>
              <w:rPr>
                <w:noProof/>
                <w:lang w:val="en-US" w:eastAsia="zh-CN"/>
              </w:rPr>
            </w:pPr>
          </w:p>
        </w:tc>
        <w:tc>
          <w:tcPr>
            <w:tcW w:w="2396" w:type="dxa"/>
            <w:vMerge/>
            <w:shd w:val="clear" w:color="auto" w:fill="auto"/>
          </w:tcPr>
          <w:p w14:paraId="799ADD77" w14:textId="77777777" w:rsidR="0071750C" w:rsidRPr="007F2770" w:rsidRDefault="0071750C" w:rsidP="00F84EF9">
            <w:pPr>
              <w:pStyle w:val="TAC"/>
              <w:rPr>
                <w:noProof/>
                <w:lang w:val="en-US" w:eastAsia="zh-CN"/>
              </w:rPr>
            </w:pPr>
          </w:p>
        </w:tc>
        <w:tc>
          <w:tcPr>
            <w:tcW w:w="2459" w:type="dxa"/>
            <w:shd w:val="clear" w:color="auto" w:fill="auto"/>
          </w:tcPr>
          <w:p w14:paraId="452F0E8C" w14:textId="77777777" w:rsidR="0071750C" w:rsidRPr="007F2770" w:rsidRDefault="0071750C" w:rsidP="00F84EF9">
            <w:pPr>
              <w:pStyle w:val="TAC"/>
            </w:pPr>
            <w:r w:rsidRPr="007F2770">
              <w:rPr>
                <w:lang w:val="en-US"/>
              </w:rPr>
              <w:t>3 (= MO_sig)</w:t>
            </w:r>
          </w:p>
        </w:tc>
        <w:tc>
          <w:tcPr>
            <w:tcW w:w="2665" w:type="dxa"/>
            <w:shd w:val="clear" w:color="auto" w:fill="auto"/>
          </w:tcPr>
          <w:p w14:paraId="394DF57D" w14:textId="77777777" w:rsidR="0071750C" w:rsidRPr="007F2770" w:rsidRDefault="0071750C" w:rsidP="00F84EF9">
            <w:pPr>
              <w:pStyle w:val="TAC"/>
            </w:pPr>
            <w:r w:rsidRPr="007F2770">
              <w:t>mo-Signalling</w:t>
            </w:r>
          </w:p>
        </w:tc>
      </w:tr>
      <w:tr w:rsidR="0071750C" w:rsidRPr="007F2770" w14:paraId="535E340F" w14:textId="77777777" w:rsidTr="00F84EF9">
        <w:trPr>
          <w:trHeight w:val="253"/>
        </w:trPr>
        <w:tc>
          <w:tcPr>
            <w:tcW w:w="2109" w:type="dxa"/>
            <w:vMerge/>
          </w:tcPr>
          <w:p w14:paraId="7C708AAB" w14:textId="77777777" w:rsidR="0071750C" w:rsidRPr="007F2770" w:rsidRDefault="0071750C" w:rsidP="00F84EF9">
            <w:pPr>
              <w:pStyle w:val="TAC"/>
              <w:rPr>
                <w:noProof/>
                <w:lang w:val="en-US" w:eastAsia="zh-CN"/>
              </w:rPr>
            </w:pPr>
          </w:p>
        </w:tc>
        <w:tc>
          <w:tcPr>
            <w:tcW w:w="2396" w:type="dxa"/>
            <w:vMerge/>
            <w:shd w:val="clear" w:color="auto" w:fill="auto"/>
          </w:tcPr>
          <w:p w14:paraId="0484C660" w14:textId="77777777" w:rsidR="0071750C" w:rsidRPr="007F2770" w:rsidRDefault="0071750C" w:rsidP="00F84EF9">
            <w:pPr>
              <w:pStyle w:val="TAC"/>
              <w:rPr>
                <w:noProof/>
                <w:lang w:val="en-US" w:eastAsia="zh-CN"/>
              </w:rPr>
            </w:pPr>
          </w:p>
        </w:tc>
        <w:tc>
          <w:tcPr>
            <w:tcW w:w="2459" w:type="dxa"/>
            <w:shd w:val="clear" w:color="auto" w:fill="auto"/>
          </w:tcPr>
          <w:p w14:paraId="74BAF4EA" w14:textId="77777777" w:rsidR="0071750C" w:rsidRPr="007F2770" w:rsidRDefault="0071750C" w:rsidP="00F84EF9">
            <w:pPr>
              <w:pStyle w:val="TAC"/>
              <w:rPr>
                <w:noProof/>
                <w:lang w:val="en-US" w:eastAsia="zh-CN"/>
              </w:rPr>
            </w:pPr>
            <w:r w:rsidRPr="007F2770">
              <w:t>4 (= MO MMTel voice)</w:t>
            </w:r>
          </w:p>
        </w:tc>
        <w:tc>
          <w:tcPr>
            <w:tcW w:w="2665" w:type="dxa"/>
            <w:shd w:val="clear" w:color="auto" w:fill="auto"/>
          </w:tcPr>
          <w:p w14:paraId="43529D02" w14:textId="77777777" w:rsidR="0071750C" w:rsidRPr="007F2770" w:rsidRDefault="0071750C" w:rsidP="00F84EF9">
            <w:pPr>
              <w:pStyle w:val="TAC"/>
              <w:rPr>
                <w:lang w:eastAsia="zh-CN"/>
              </w:rPr>
            </w:pPr>
            <w:r w:rsidRPr="007F2770">
              <w:rPr>
                <w:lang w:eastAsia="zh-CN"/>
              </w:rPr>
              <w:t>mo-VoiceCall</w:t>
            </w:r>
          </w:p>
        </w:tc>
      </w:tr>
      <w:tr w:rsidR="0071750C" w:rsidRPr="007F2770" w14:paraId="540228A1" w14:textId="77777777" w:rsidTr="00F84EF9">
        <w:trPr>
          <w:trHeight w:val="271"/>
        </w:trPr>
        <w:tc>
          <w:tcPr>
            <w:tcW w:w="2109" w:type="dxa"/>
            <w:vMerge/>
          </w:tcPr>
          <w:p w14:paraId="60001796" w14:textId="77777777" w:rsidR="0071750C" w:rsidRPr="007F2770" w:rsidRDefault="0071750C" w:rsidP="00F84EF9">
            <w:pPr>
              <w:pStyle w:val="TAC"/>
              <w:rPr>
                <w:noProof/>
                <w:lang w:val="en-US" w:eastAsia="zh-CN"/>
              </w:rPr>
            </w:pPr>
          </w:p>
        </w:tc>
        <w:tc>
          <w:tcPr>
            <w:tcW w:w="2396" w:type="dxa"/>
            <w:vMerge/>
            <w:shd w:val="clear" w:color="auto" w:fill="auto"/>
          </w:tcPr>
          <w:p w14:paraId="7E95C428" w14:textId="77777777" w:rsidR="0071750C" w:rsidRPr="007F2770" w:rsidRDefault="0071750C" w:rsidP="00F84EF9">
            <w:pPr>
              <w:pStyle w:val="TAC"/>
              <w:rPr>
                <w:noProof/>
                <w:lang w:val="en-US" w:eastAsia="zh-CN"/>
              </w:rPr>
            </w:pPr>
          </w:p>
        </w:tc>
        <w:tc>
          <w:tcPr>
            <w:tcW w:w="2459" w:type="dxa"/>
            <w:shd w:val="clear" w:color="auto" w:fill="auto"/>
          </w:tcPr>
          <w:p w14:paraId="52933D99" w14:textId="77777777" w:rsidR="0071750C" w:rsidRPr="007F2770" w:rsidRDefault="0071750C" w:rsidP="00F84EF9">
            <w:pPr>
              <w:pStyle w:val="TAC"/>
              <w:rPr>
                <w:noProof/>
                <w:lang w:val="en-US" w:eastAsia="zh-CN"/>
              </w:rPr>
            </w:pPr>
            <w:r w:rsidRPr="007F2770">
              <w:t>5 (= MO MMTel video)</w:t>
            </w:r>
          </w:p>
        </w:tc>
        <w:tc>
          <w:tcPr>
            <w:tcW w:w="2665" w:type="dxa"/>
            <w:shd w:val="clear" w:color="auto" w:fill="auto"/>
          </w:tcPr>
          <w:p w14:paraId="75AEF537" w14:textId="77777777" w:rsidR="0071750C" w:rsidRPr="007F2770" w:rsidRDefault="0071750C" w:rsidP="00F84EF9">
            <w:pPr>
              <w:pStyle w:val="TAC"/>
              <w:rPr>
                <w:lang w:eastAsia="zh-CN"/>
              </w:rPr>
            </w:pPr>
            <w:r w:rsidRPr="007F2770">
              <w:rPr>
                <w:lang w:eastAsia="zh-CN"/>
              </w:rPr>
              <w:t>mo-VoiceCall</w:t>
            </w:r>
          </w:p>
        </w:tc>
      </w:tr>
      <w:tr w:rsidR="0071750C" w:rsidRPr="007F2770" w14:paraId="745ACF58" w14:textId="77777777" w:rsidTr="00F84EF9">
        <w:trPr>
          <w:trHeight w:val="275"/>
        </w:trPr>
        <w:tc>
          <w:tcPr>
            <w:tcW w:w="2109" w:type="dxa"/>
            <w:vMerge/>
          </w:tcPr>
          <w:p w14:paraId="71DD86D2" w14:textId="77777777" w:rsidR="0071750C" w:rsidRPr="007F2770" w:rsidRDefault="0071750C" w:rsidP="00F84EF9">
            <w:pPr>
              <w:pStyle w:val="TAC"/>
              <w:rPr>
                <w:noProof/>
                <w:lang w:val="en-US" w:eastAsia="zh-CN"/>
              </w:rPr>
            </w:pPr>
          </w:p>
        </w:tc>
        <w:tc>
          <w:tcPr>
            <w:tcW w:w="2396" w:type="dxa"/>
            <w:vMerge/>
            <w:shd w:val="clear" w:color="auto" w:fill="auto"/>
          </w:tcPr>
          <w:p w14:paraId="5A8A1A6D" w14:textId="77777777" w:rsidR="0071750C" w:rsidRPr="007F2770" w:rsidRDefault="0071750C" w:rsidP="00F84EF9">
            <w:pPr>
              <w:pStyle w:val="TAC"/>
              <w:rPr>
                <w:noProof/>
                <w:lang w:val="en-US" w:eastAsia="zh-CN"/>
              </w:rPr>
            </w:pPr>
          </w:p>
        </w:tc>
        <w:tc>
          <w:tcPr>
            <w:tcW w:w="2459" w:type="dxa"/>
            <w:shd w:val="clear" w:color="auto" w:fill="auto"/>
          </w:tcPr>
          <w:p w14:paraId="7F24B66A" w14:textId="77777777" w:rsidR="0071750C" w:rsidRPr="007F2770" w:rsidRDefault="0071750C" w:rsidP="00F84EF9">
            <w:pPr>
              <w:pStyle w:val="TAC"/>
              <w:rPr>
                <w:noProof/>
                <w:lang w:val="en-US" w:eastAsia="zh-CN"/>
              </w:rPr>
            </w:pPr>
            <w:r w:rsidRPr="007F2770">
              <w:t>6 (= MO SMS and SMSoIP)</w:t>
            </w:r>
          </w:p>
        </w:tc>
        <w:tc>
          <w:tcPr>
            <w:tcW w:w="2665" w:type="dxa"/>
            <w:shd w:val="clear" w:color="auto" w:fill="auto"/>
          </w:tcPr>
          <w:p w14:paraId="3E76F326" w14:textId="77777777" w:rsidR="0071750C" w:rsidRPr="007F2770" w:rsidRDefault="0071750C" w:rsidP="00F84EF9">
            <w:pPr>
              <w:pStyle w:val="TAC"/>
              <w:rPr>
                <w:lang w:eastAsia="zh-CN"/>
              </w:rPr>
            </w:pPr>
            <w:r w:rsidRPr="007F2770">
              <w:t>mo-Data</w:t>
            </w:r>
          </w:p>
        </w:tc>
      </w:tr>
      <w:tr w:rsidR="0071750C" w:rsidRPr="007F2770" w14:paraId="6E4D4447" w14:textId="77777777" w:rsidTr="00F84EF9">
        <w:tc>
          <w:tcPr>
            <w:tcW w:w="2109" w:type="dxa"/>
            <w:vMerge/>
          </w:tcPr>
          <w:p w14:paraId="5AD15B4D" w14:textId="77777777" w:rsidR="0071750C" w:rsidRPr="007F2770" w:rsidRDefault="0071750C" w:rsidP="00F84EF9">
            <w:pPr>
              <w:pStyle w:val="TAC"/>
              <w:rPr>
                <w:noProof/>
                <w:lang w:val="en-US" w:eastAsia="zh-CN"/>
              </w:rPr>
            </w:pPr>
          </w:p>
        </w:tc>
        <w:tc>
          <w:tcPr>
            <w:tcW w:w="2396" w:type="dxa"/>
            <w:vMerge/>
            <w:shd w:val="clear" w:color="auto" w:fill="auto"/>
          </w:tcPr>
          <w:p w14:paraId="2CA88E63" w14:textId="77777777" w:rsidR="0071750C" w:rsidRPr="007F2770" w:rsidRDefault="0071750C" w:rsidP="00F84EF9">
            <w:pPr>
              <w:pStyle w:val="TAC"/>
              <w:rPr>
                <w:noProof/>
                <w:lang w:val="en-US" w:eastAsia="zh-CN"/>
              </w:rPr>
            </w:pPr>
          </w:p>
        </w:tc>
        <w:tc>
          <w:tcPr>
            <w:tcW w:w="2459" w:type="dxa"/>
            <w:shd w:val="clear" w:color="auto" w:fill="auto"/>
          </w:tcPr>
          <w:p w14:paraId="596B37A4" w14:textId="77777777" w:rsidR="0071750C" w:rsidRPr="007F2770" w:rsidRDefault="0071750C" w:rsidP="00F84EF9">
            <w:pPr>
              <w:pStyle w:val="TAC"/>
              <w:rPr>
                <w:noProof/>
                <w:lang w:val="en-US" w:eastAsia="zh-CN"/>
              </w:rPr>
            </w:pPr>
            <w:r w:rsidRPr="007F2770">
              <w:t>7</w:t>
            </w:r>
            <w:r w:rsidRPr="007F2770">
              <w:rPr>
                <w:lang w:val="en-US"/>
              </w:rPr>
              <w:t xml:space="preserve"> (= MO_data)</w:t>
            </w:r>
          </w:p>
        </w:tc>
        <w:tc>
          <w:tcPr>
            <w:tcW w:w="2665" w:type="dxa"/>
            <w:shd w:val="clear" w:color="auto" w:fill="auto"/>
          </w:tcPr>
          <w:p w14:paraId="014279F4" w14:textId="77777777" w:rsidR="0071750C" w:rsidRPr="007F2770" w:rsidRDefault="0071750C" w:rsidP="00F84EF9">
            <w:pPr>
              <w:pStyle w:val="TAC"/>
              <w:rPr>
                <w:noProof/>
                <w:lang w:val="en-US" w:eastAsia="zh-CN"/>
              </w:rPr>
            </w:pPr>
            <w:r w:rsidRPr="007F2770">
              <w:t>mo-Data</w:t>
            </w:r>
          </w:p>
        </w:tc>
      </w:tr>
      <w:tr w:rsidR="0071750C" w:rsidRPr="007F2770" w14:paraId="43E95E44" w14:textId="77777777" w:rsidTr="00F84EF9">
        <w:tc>
          <w:tcPr>
            <w:tcW w:w="2109" w:type="dxa"/>
            <w:vMerge/>
          </w:tcPr>
          <w:p w14:paraId="2541524E" w14:textId="77777777" w:rsidR="0071750C" w:rsidRPr="007F2770" w:rsidRDefault="0071750C" w:rsidP="00F84EF9">
            <w:pPr>
              <w:pStyle w:val="TAC"/>
              <w:rPr>
                <w:noProof/>
                <w:lang w:val="en-US" w:eastAsia="zh-CN"/>
              </w:rPr>
            </w:pPr>
          </w:p>
        </w:tc>
        <w:tc>
          <w:tcPr>
            <w:tcW w:w="2396" w:type="dxa"/>
            <w:vMerge/>
            <w:shd w:val="clear" w:color="auto" w:fill="auto"/>
          </w:tcPr>
          <w:p w14:paraId="55FF38C0" w14:textId="77777777" w:rsidR="0071750C" w:rsidRPr="007F2770" w:rsidRDefault="0071750C" w:rsidP="00F84EF9">
            <w:pPr>
              <w:pStyle w:val="TAC"/>
              <w:rPr>
                <w:noProof/>
                <w:lang w:val="en-US" w:eastAsia="zh-CN"/>
              </w:rPr>
            </w:pPr>
          </w:p>
        </w:tc>
        <w:tc>
          <w:tcPr>
            <w:tcW w:w="2459" w:type="dxa"/>
            <w:shd w:val="clear" w:color="auto" w:fill="auto"/>
          </w:tcPr>
          <w:p w14:paraId="3B31035A" w14:textId="77777777" w:rsidR="0071750C" w:rsidRPr="007F2770" w:rsidRDefault="0071750C" w:rsidP="00F84EF9">
            <w:pPr>
              <w:pStyle w:val="TAC"/>
            </w:pPr>
            <w:r w:rsidRPr="007F2770">
              <w:rPr>
                <w:lang w:val="en-US"/>
              </w:rPr>
              <w:t>9 (=</w:t>
            </w:r>
            <w:r w:rsidRPr="007F2770">
              <w:rPr>
                <w:lang w:val="en-US" w:eastAsia="ja-JP"/>
              </w:rPr>
              <w:t xml:space="preserve"> </w:t>
            </w:r>
            <w:r w:rsidRPr="007F2770">
              <w:rPr>
                <w:lang w:val="en-US"/>
              </w:rPr>
              <w:t>MO IMS registration related signalling)</w:t>
            </w:r>
          </w:p>
        </w:tc>
        <w:tc>
          <w:tcPr>
            <w:tcW w:w="2665" w:type="dxa"/>
            <w:shd w:val="clear" w:color="auto" w:fill="auto"/>
          </w:tcPr>
          <w:p w14:paraId="625A7939" w14:textId="77777777" w:rsidR="0071750C" w:rsidRPr="007F2770" w:rsidRDefault="0071750C" w:rsidP="00F84EF9">
            <w:pPr>
              <w:pStyle w:val="TAC"/>
            </w:pPr>
            <w:r w:rsidRPr="007F2770">
              <w:t>mo-Data</w:t>
            </w:r>
          </w:p>
        </w:tc>
      </w:tr>
      <w:tr w:rsidR="0071750C" w:rsidRPr="007F2770" w14:paraId="547922B8" w14:textId="77777777" w:rsidTr="00F84EF9">
        <w:tc>
          <w:tcPr>
            <w:tcW w:w="2109" w:type="dxa"/>
            <w:vMerge/>
          </w:tcPr>
          <w:p w14:paraId="6AD23962" w14:textId="77777777" w:rsidR="0071750C" w:rsidRPr="007F2770" w:rsidRDefault="0071750C" w:rsidP="00F84EF9">
            <w:pPr>
              <w:pStyle w:val="TAC"/>
              <w:rPr>
                <w:noProof/>
                <w:lang w:val="en-US" w:eastAsia="zh-CN"/>
              </w:rPr>
            </w:pPr>
          </w:p>
        </w:tc>
        <w:tc>
          <w:tcPr>
            <w:tcW w:w="2396" w:type="dxa"/>
            <w:vMerge/>
            <w:shd w:val="clear" w:color="auto" w:fill="auto"/>
          </w:tcPr>
          <w:p w14:paraId="1DF046E9" w14:textId="77777777" w:rsidR="0071750C" w:rsidRPr="007F2770" w:rsidRDefault="0071750C" w:rsidP="00F84EF9">
            <w:pPr>
              <w:pStyle w:val="TAC"/>
              <w:rPr>
                <w:noProof/>
                <w:lang w:val="en-US" w:eastAsia="zh-CN"/>
              </w:rPr>
            </w:pPr>
          </w:p>
        </w:tc>
        <w:tc>
          <w:tcPr>
            <w:tcW w:w="2459" w:type="dxa"/>
            <w:shd w:val="clear" w:color="auto" w:fill="auto"/>
          </w:tcPr>
          <w:p w14:paraId="25DD181C" w14:textId="77777777" w:rsidR="0071750C" w:rsidRPr="007F2770" w:rsidRDefault="0071750C" w:rsidP="00F84EF9">
            <w:pPr>
              <w:pStyle w:val="TAC"/>
              <w:rPr>
                <w:lang w:val="en-US"/>
              </w:rPr>
            </w:pPr>
            <w:r w:rsidRPr="007F2770">
              <w:rPr>
                <w:rFonts w:hint="eastAsia"/>
                <w:lang w:val="en-US" w:eastAsia="ja-JP"/>
              </w:rPr>
              <w:t>10</w:t>
            </w:r>
            <w:r w:rsidRPr="007F2770">
              <w:rPr>
                <w:lang w:val="en-US" w:eastAsia="ja-JP"/>
              </w:rPr>
              <w:t xml:space="preserve"> (= MO exception data)</w:t>
            </w:r>
          </w:p>
        </w:tc>
        <w:tc>
          <w:tcPr>
            <w:tcW w:w="2665" w:type="dxa"/>
            <w:shd w:val="clear" w:color="auto" w:fill="auto"/>
          </w:tcPr>
          <w:p w14:paraId="2DF2BE3E" w14:textId="77777777" w:rsidR="0071750C" w:rsidRPr="007F2770" w:rsidRDefault="0071750C" w:rsidP="00F84EF9">
            <w:pPr>
              <w:pStyle w:val="TAC"/>
            </w:pPr>
            <w:r w:rsidRPr="007F2770">
              <w:t>mo-ExceptionData</w:t>
            </w:r>
            <w:r w:rsidRPr="007F2770">
              <w:rPr>
                <w:rFonts w:hint="eastAsia"/>
              </w:rPr>
              <w:t xml:space="preserve"> (</w:t>
            </w:r>
            <w:r w:rsidRPr="007F2770">
              <w:t>NOTE 3</w:t>
            </w:r>
            <w:r w:rsidRPr="007F2770">
              <w:rPr>
                <w:rFonts w:hint="eastAsia"/>
              </w:rPr>
              <w:t>)</w:t>
            </w:r>
          </w:p>
        </w:tc>
      </w:tr>
      <w:tr w:rsidR="0071750C" w:rsidRPr="007F2770" w14:paraId="65557FFC" w14:textId="77777777" w:rsidTr="00F84EF9">
        <w:tc>
          <w:tcPr>
            <w:tcW w:w="9629" w:type="dxa"/>
            <w:gridSpan w:val="4"/>
          </w:tcPr>
          <w:p w14:paraId="4635D0A6" w14:textId="77777777" w:rsidR="0071750C" w:rsidRPr="007F2770" w:rsidRDefault="0071750C" w:rsidP="00F84EF9">
            <w:pPr>
              <w:pStyle w:val="TAN"/>
              <w:rPr>
                <w:lang w:val="en-US"/>
              </w:rPr>
            </w:pPr>
            <w:r w:rsidRPr="007F2770">
              <w:rPr>
                <w:rFonts w:hint="eastAsia"/>
              </w:rPr>
              <w:t>N</w:t>
            </w:r>
            <w:r w:rsidRPr="007F2770">
              <w:rPr>
                <w:rFonts w:hint="eastAsia"/>
                <w:lang w:eastAsia="zh-CN"/>
              </w:rPr>
              <w:t>OTE</w:t>
            </w:r>
            <w:r w:rsidRPr="007F2770">
              <w:rPr>
                <w:lang w:eastAsia="zh-CN"/>
              </w:rPr>
              <w:t> 1</w:t>
            </w:r>
            <w:r w:rsidRPr="007F2770">
              <w:rPr>
                <w:rFonts w:hint="eastAsia"/>
              </w:rPr>
              <w:t>:</w:t>
            </w:r>
            <w:r w:rsidRPr="007F2770">
              <w:tab/>
            </w:r>
            <w:r w:rsidRPr="007F2770">
              <w:rPr>
                <w:lang w:val="en-US"/>
              </w:rPr>
              <w:t>A UE using access category 1 for the access barring check will determine a second access category in the range 3 to 7 that is to be used for determination of the RRC establishment cause. See subclause 4.5.2, table 4.5.2.2, NOTE 6.</w:t>
            </w:r>
          </w:p>
          <w:p w14:paraId="1992480C" w14:textId="77777777" w:rsidR="0071750C" w:rsidRPr="007F2770" w:rsidRDefault="0071750C" w:rsidP="00F84EF9">
            <w:pPr>
              <w:pStyle w:val="TAN"/>
              <w:rPr>
                <w:noProof/>
                <w:lang w:val="en-US" w:eastAsia="zh-CN"/>
              </w:rPr>
            </w:pPr>
            <w:r w:rsidRPr="007F2770">
              <w:rPr>
                <w:rFonts w:hint="eastAsia"/>
              </w:rPr>
              <w:t>N</w:t>
            </w:r>
            <w:r w:rsidRPr="007F2770">
              <w:rPr>
                <w:rFonts w:hint="eastAsia"/>
                <w:lang w:eastAsia="zh-CN"/>
              </w:rPr>
              <w:t>OTE</w:t>
            </w:r>
            <w:r w:rsidRPr="007F2770">
              <w:rPr>
                <w:lang w:eastAsia="zh-CN"/>
              </w:rPr>
              <w:t> 2</w:t>
            </w:r>
            <w:r w:rsidRPr="007F2770">
              <w:rPr>
                <w:rFonts w:hint="eastAsia"/>
              </w:rPr>
              <w:t>:</w:t>
            </w:r>
            <w:r w:rsidRPr="007F2770">
              <w:tab/>
            </w:r>
            <w:r w:rsidRPr="007F2770">
              <w:rPr>
                <w:rFonts w:hint="eastAsia"/>
                <w:lang w:eastAsia="zh-CN"/>
              </w:rPr>
              <w:t xml:space="preserve">See </w:t>
            </w:r>
            <w:r w:rsidRPr="007F2770">
              <w:rPr>
                <w:noProof/>
                <w:lang w:val="en-US"/>
              </w:rPr>
              <w:t>subclause 4.5.2, table 4.5.2.1</w:t>
            </w:r>
            <w:r w:rsidRPr="007F2770">
              <w:rPr>
                <w:rFonts w:hint="eastAsia"/>
                <w:noProof/>
                <w:lang w:val="en-US" w:eastAsia="zh-CN"/>
              </w:rPr>
              <w:t xml:space="preserve"> for use of the access identities of 0, 1, 2, and 11-15.</w:t>
            </w:r>
          </w:p>
          <w:p w14:paraId="1BE2C2BD" w14:textId="77777777" w:rsidR="0071750C" w:rsidRPr="007F2770" w:rsidRDefault="0071750C" w:rsidP="00F84EF9">
            <w:pPr>
              <w:pStyle w:val="TAN"/>
              <w:rPr>
                <w:lang w:eastAsia="zh-CN"/>
              </w:rPr>
            </w:pPr>
            <w:r w:rsidRPr="007F2770">
              <w:rPr>
                <w:lang w:eastAsia="zh-CN"/>
              </w:rPr>
              <w:t>NOTE 3:</w:t>
            </w:r>
            <w:r w:rsidRPr="007F2770">
              <w:rPr>
                <w:lang w:eastAsia="zh-CN"/>
              </w:rPr>
              <w:tab/>
              <w:t>This applies to the UE in NB-N1 mode.</w:t>
            </w:r>
          </w:p>
        </w:tc>
      </w:tr>
    </w:tbl>
    <w:p w14:paraId="7B04F306" w14:textId="77777777" w:rsidR="002252CC" w:rsidRPr="0071750C" w:rsidRDefault="002252CC" w:rsidP="002252CC"/>
    <w:bookmarkEnd w:id="11"/>
    <w:bookmarkEnd w:id="12"/>
    <w:bookmarkEnd w:id="13"/>
    <w:bookmarkEnd w:id="14"/>
    <w:bookmarkEnd w:id="15"/>
    <w:bookmarkEnd w:id="16"/>
    <w:bookmarkEnd w:id="17"/>
    <w:bookmarkEnd w:id="18"/>
    <w:p w14:paraId="56CF6D7A" w14:textId="0274712A"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307A44" w14:textId="77777777" w:rsidR="00AB2B57" w:rsidRPr="00BE50A4" w:rsidRDefault="00AB2B57" w:rsidP="00BE50A4"/>
    <w:sectPr w:rsidR="00AB2B57" w:rsidRPr="00BE50A4"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089C1" w14:textId="77777777" w:rsidR="00375B57" w:rsidRDefault="00375B57">
      <w:r>
        <w:separator/>
      </w:r>
    </w:p>
  </w:endnote>
  <w:endnote w:type="continuationSeparator" w:id="0">
    <w:p w14:paraId="1AE79C4D" w14:textId="77777777" w:rsidR="00375B57" w:rsidRDefault="0037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B70AC" w14:textId="77777777" w:rsidR="00375B57" w:rsidRDefault="00375B57">
      <w:r>
        <w:separator/>
      </w:r>
    </w:p>
  </w:footnote>
  <w:footnote w:type="continuationSeparator" w:id="0">
    <w:p w14:paraId="18D7E61D" w14:textId="77777777" w:rsidR="00375B57" w:rsidRDefault="00375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CDCA" w14:textId="29CAE8C8" w:rsidR="00CD064D" w:rsidRDefault="00CD06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459B090D"/>
    <w:multiLevelType w:val="hybridMultilevel"/>
    <w:tmpl w:val="08A60758"/>
    <w:lvl w:ilvl="0" w:tplc="3402B10E">
      <w:numFmt w:val="bullet"/>
      <w:lvlText w:val=""/>
      <w:lvlJc w:val="left"/>
      <w:pPr>
        <w:ind w:left="520" w:hanging="360"/>
      </w:pPr>
      <w:rPr>
        <w:rFonts w:ascii="Wingdings" w:eastAsia="Times New Roman" w:hAnsi="Wingdings" w:cs="Times New Roman"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8" w15:restartNumberingAfterBreak="0">
    <w:nsid w:val="5EFF24D3"/>
    <w:multiLevelType w:val="hybridMultilevel"/>
    <w:tmpl w:val="F566C9FE"/>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5821828">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980670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10128">
    <w:abstractNumId w:val="6"/>
  </w:num>
  <w:num w:numId="4" w16cid:durableId="643042301">
    <w:abstractNumId w:val="9"/>
  </w:num>
  <w:num w:numId="5" w16cid:durableId="1977565169">
    <w:abstractNumId w:val="4"/>
  </w:num>
  <w:num w:numId="6" w16cid:durableId="793906670">
    <w:abstractNumId w:val="3"/>
  </w:num>
  <w:num w:numId="7" w16cid:durableId="998775667">
    <w:abstractNumId w:val="2"/>
  </w:num>
  <w:num w:numId="8" w16cid:durableId="1698894999">
    <w:abstractNumId w:val="1"/>
  </w:num>
  <w:num w:numId="9" w16cid:durableId="189034089">
    <w:abstractNumId w:val="0"/>
  </w:num>
  <w:num w:numId="10" w16cid:durableId="565922932">
    <w:abstractNumId w:val="2"/>
    <w:lvlOverride w:ilvl="0">
      <w:startOverride w:val="1"/>
    </w:lvlOverride>
  </w:num>
  <w:num w:numId="11" w16cid:durableId="2147358898">
    <w:abstractNumId w:val="1"/>
    <w:lvlOverride w:ilvl="0">
      <w:startOverride w:val="1"/>
    </w:lvlOverride>
  </w:num>
  <w:num w:numId="12" w16cid:durableId="510295816">
    <w:abstractNumId w:val="0"/>
    <w:lvlOverride w:ilvl="0">
      <w:startOverride w:val="1"/>
    </w:lvlOverride>
  </w:num>
  <w:num w:numId="13" w16cid:durableId="1119642686">
    <w:abstractNumId w:val="8"/>
  </w:num>
  <w:num w:numId="14" w16cid:durableId="1042291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7"/>
    <w:rsid w:val="00016400"/>
    <w:rsid w:val="00022E4A"/>
    <w:rsid w:val="0002729C"/>
    <w:rsid w:val="000340C3"/>
    <w:rsid w:val="000537C4"/>
    <w:rsid w:val="000A1CE9"/>
    <w:rsid w:val="000A3C8F"/>
    <w:rsid w:val="000A4FFC"/>
    <w:rsid w:val="000A6394"/>
    <w:rsid w:val="000B747D"/>
    <w:rsid w:val="000B7FED"/>
    <w:rsid w:val="000C038A"/>
    <w:rsid w:val="000C0E5F"/>
    <w:rsid w:val="000C47F5"/>
    <w:rsid w:val="000C6598"/>
    <w:rsid w:val="000D44B3"/>
    <w:rsid w:val="000D5E85"/>
    <w:rsid w:val="000F4CDC"/>
    <w:rsid w:val="00100419"/>
    <w:rsid w:val="00110A4E"/>
    <w:rsid w:val="00145D43"/>
    <w:rsid w:val="0014689A"/>
    <w:rsid w:val="001533E6"/>
    <w:rsid w:val="00164555"/>
    <w:rsid w:val="00165F63"/>
    <w:rsid w:val="001710B6"/>
    <w:rsid w:val="00192C46"/>
    <w:rsid w:val="0019634C"/>
    <w:rsid w:val="001A08B3"/>
    <w:rsid w:val="001A7B60"/>
    <w:rsid w:val="001A7F08"/>
    <w:rsid w:val="001B52F0"/>
    <w:rsid w:val="001B7A65"/>
    <w:rsid w:val="001E3651"/>
    <w:rsid w:val="001E41F3"/>
    <w:rsid w:val="00203882"/>
    <w:rsid w:val="00221571"/>
    <w:rsid w:val="002252CC"/>
    <w:rsid w:val="00230D07"/>
    <w:rsid w:val="0023566F"/>
    <w:rsid w:val="002426F3"/>
    <w:rsid w:val="00245874"/>
    <w:rsid w:val="0026004D"/>
    <w:rsid w:val="002640DD"/>
    <w:rsid w:val="002752E4"/>
    <w:rsid w:val="00275D12"/>
    <w:rsid w:val="00284FEB"/>
    <w:rsid w:val="002860C4"/>
    <w:rsid w:val="002B5741"/>
    <w:rsid w:val="002E2C7E"/>
    <w:rsid w:val="002E472E"/>
    <w:rsid w:val="002F73E8"/>
    <w:rsid w:val="00300C6A"/>
    <w:rsid w:val="00303024"/>
    <w:rsid w:val="00305409"/>
    <w:rsid w:val="00305F43"/>
    <w:rsid w:val="00306DE9"/>
    <w:rsid w:val="00326B20"/>
    <w:rsid w:val="0034450C"/>
    <w:rsid w:val="003609EF"/>
    <w:rsid w:val="00361FC8"/>
    <w:rsid w:val="0036231A"/>
    <w:rsid w:val="00374DD4"/>
    <w:rsid w:val="0037517A"/>
    <w:rsid w:val="00375B57"/>
    <w:rsid w:val="003A374C"/>
    <w:rsid w:val="003C5489"/>
    <w:rsid w:val="003D067A"/>
    <w:rsid w:val="003D418F"/>
    <w:rsid w:val="003E1A36"/>
    <w:rsid w:val="00410371"/>
    <w:rsid w:val="0041242F"/>
    <w:rsid w:val="00416780"/>
    <w:rsid w:val="004212EF"/>
    <w:rsid w:val="00421B3A"/>
    <w:rsid w:val="004242F1"/>
    <w:rsid w:val="00425A32"/>
    <w:rsid w:val="0042640D"/>
    <w:rsid w:val="004331B0"/>
    <w:rsid w:val="0044346D"/>
    <w:rsid w:val="00447E7B"/>
    <w:rsid w:val="00453F3E"/>
    <w:rsid w:val="004654CB"/>
    <w:rsid w:val="004A6F40"/>
    <w:rsid w:val="004B75B7"/>
    <w:rsid w:val="004E3950"/>
    <w:rsid w:val="004F6DB7"/>
    <w:rsid w:val="005141D9"/>
    <w:rsid w:val="0051580D"/>
    <w:rsid w:val="00520CA3"/>
    <w:rsid w:val="00523A38"/>
    <w:rsid w:val="00531B66"/>
    <w:rsid w:val="00547111"/>
    <w:rsid w:val="00560FB6"/>
    <w:rsid w:val="005625CB"/>
    <w:rsid w:val="00592D74"/>
    <w:rsid w:val="005D6892"/>
    <w:rsid w:val="005E2C44"/>
    <w:rsid w:val="005E7083"/>
    <w:rsid w:val="005F14D4"/>
    <w:rsid w:val="005F2DD1"/>
    <w:rsid w:val="00602AE9"/>
    <w:rsid w:val="00621188"/>
    <w:rsid w:val="006221C2"/>
    <w:rsid w:val="006257ED"/>
    <w:rsid w:val="00630554"/>
    <w:rsid w:val="00653DE4"/>
    <w:rsid w:val="00665C47"/>
    <w:rsid w:val="0066641B"/>
    <w:rsid w:val="00695808"/>
    <w:rsid w:val="006B46FB"/>
    <w:rsid w:val="006D76AC"/>
    <w:rsid w:val="006E21FB"/>
    <w:rsid w:val="006F7EDC"/>
    <w:rsid w:val="0070191B"/>
    <w:rsid w:val="0071750C"/>
    <w:rsid w:val="00720F41"/>
    <w:rsid w:val="00734C97"/>
    <w:rsid w:val="00736758"/>
    <w:rsid w:val="00737F15"/>
    <w:rsid w:val="0077532A"/>
    <w:rsid w:val="00775B1C"/>
    <w:rsid w:val="007853E7"/>
    <w:rsid w:val="00790BC4"/>
    <w:rsid w:val="00792342"/>
    <w:rsid w:val="007977A8"/>
    <w:rsid w:val="007B512A"/>
    <w:rsid w:val="007C2097"/>
    <w:rsid w:val="007D6A07"/>
    <w:rsid w:val="007D6A43"/>
    <w:rsid w:val="007F00C9"/>
    <w:rsid w:val="007F7259"/>
    <w:rsid w:val="008040A8"/>
    <w:rsid w:val="00804359"/>
    <w:rsid w:val="00814059"/>
    <w:rsid w:val="00820339"/>
    <w:rsid w:val="008248EE"/>
    <w:rsid w:val="008279FA"/>
    <w:rsid w:val="00842C0E"/>
    <w:rsid w:val="008556AE"/>
    <w:rsid w:val="008626E7"/>
    <w:rsid w:val="008641B4"/>
    <w:rsid w:val="00870EE7"/>
    <w:rsid w:val="008863B9"/>
    <w:rsid w:val="008A45A6"/>
    <w:rsid w:val="008B5D9B"/>
    <w:rsid w:val="008D3CCC"/>
    <w:rsid w:val="008F3789"/>
    <w:rsid w:val="008F3C8E"/>
    <w:rsid w:val="008F686C"/>
    <w:rsid w:val="00904800"/>
    <w:rsid w:val="00905A65"/>
    <w:rsid w:val="009148DE"/>
    <w:rsid w:val="00941E30"/>
    <w:rsid w:val="009420DF"/>
    <w:rsid w:val="00952002"/>
    <w:rsid w:val="00965040"/>
    <w:rsid w:val="009777D9"/>
    <w:rsid w:val="0098512F"/>
    <w:rsid w:val="00991B88"/>
    <w:rsid w:val="00992BD5"/>
    <w:rsid w:val="009A4FAE"/>
    <w:rsid w:val="009A5753"/>
    <w:rsid w:val="009A579D"/>
    <w:rsid w:val="009B0715"/>
    <w:rsid w:val="009C704B"/>
    <w:rsid w:val="009D0F1D"/>
    <w:rsid w:val="009D40E9"/>
    <w:rsid w:val="009D7DD4"/>
    <w:rsid w:val="009E3297"/>
    <w:rsid w:val="009E49A1"/>
    <w:rsid w:val="009E51AB"/>
    <w:rsid w:val="009F734F"/>
    <w:rsid w:val="00A238B0"/>
    <w:rsid w:val="00A246B6"/>
    <w:rsid w:val="00A25402"/>
    <w:rsid w:val="00A312E5"/>
    <w:rsid w:val="00A47E70"/>
    <w:rsid w:val="00A50CF0"/>
    <w:rsid w:val="00A52CF0"/>
    <w:rsid w:val="00A5580C"/>
    <w:rsid w:val="00A7671C"/>
    <w:rsid w:val="00A777C6"/>
    <w:rsid w:val="00A80F6E"/>
    <w:rsid w:val="00A9236F"/>
    <w:rsid w:val="00A948C0"/>
    <w:rsid w:val="00AA2CBC"/>
    <w:rsid w:val="00AA32C1"/>
    <w:rsid w:val="00AB05D3"/>
    <w:rsid w:val="00AB265B"/>
    <w:rsid w:val="00AB2B57"/>
    <w:rsid w:val="00AC47F7"/>
    <w:rsid w:val="00AC5820"/>
    <w:rsid w:val="00AD1CD8"/>
    <w:rsid w:val="00AD25E7"/>
    <w:rsid w:val="00AE4306"/>
    <w:rsid w:val="00AF0B67"/>
    <w:rsid w:val="00B03133"/>
    <w:rsid w:val="00B177E5"/>
    <w:rsid w:val="00B22BDC"/>
    <w:rsid w:val="00B258BB"/>
    <w:rsid w:val="00B31CCD"/>
    <w:rsid w:val="00B37ACC"/>
    <w:rsid w:val="00B56A42"/>
    <w:rsid w:val="00B57F3B"/>
    <w:rsid w:val="00B65587"/>
    <w:rsid w:val="00B67B97"/>
    <w:rsid w:val="00B968C8"/>
    <w:rsid w:val="00BA3EC5"/>
    <w:rsid w:val="00BA51D9"/>
    <w:rsid w:val="00BB04E4"/>
    <w:rsid w:val="00BB23BD"/>
    <w:rsid w:val="00BB5DFC"/>
    <w:rsid w:val="00BD086F"/>
    <w:rsid w:val="00BD0FEC"/>
    <w:rsid w:val="00BD279D"/>
    <w:rsid w:val="00BD6BB8"/>
    <w:rsid w:val="00BE50A4"/>
    <w:rsid w:val="00BF4B48"/>
    <w:rsid w:val="00C525E2"/>
    <w:rsid w:val="00C65D99"/>
    <w:rsid w:val="00C66BA2"/>
    <w:rsid w:val="00C7389A"/>
    <w:rsid w:val="00C75B82"/>
    <w:rsid w:val="00C870F6"/>
    <w:rsid w:val="00C95985"/>
    <w:rsid w:val="00C960C4"/>
    <w:rsid w:val="00CC0F03"/>
    <w:rsid w:val="00CC3EF9"/>
    <w:rsid w:val="00CC5026"/>
    <w:rsid w:val="00CC68D0"/>
    <w:rsid w:val="00CC6A78"/>
    <w:rsid w:val="00CD064D"/>
    <w:rsid w:val="00CD4B9B"/>
    <w:rsid w:val="00CE299D"/>
    <w:rsid w:val="00CE44EE"/>
    <w:rsid w:val="00D03F9A"/>
    <w:rsid w:val="00D06D51"/>
    <w:rsid w:val="00D1007D"/>
    <w:rsid w:val="00D24991"/>
    <w:rsid w:val="00D50255"/>
    <w:rsid w:val="00D52ADE"/>
    <w:rsid w:val="00D554F0"/>
    <w:rsid w:val="00D66520"/>
    <w:rsid w:val="00D70F07"/>
    <w:rsid w:val="00D71C4B"/>
    <w:rsid w:val="00D74A71"/>
    <w:rsid w:val="00D77BD9"/>
    <w:rsid w:val="00D80124"/>
    <w:rsid w:val="00D842F6"/>
    <w:rsid w:val="00D84AE9"/>
    <w:rsid w:val="00DA07F8"/>
    <w:rsid w:val="00DC0DF8"/>
    <w:rsid w:val="00DD05E5"/>
    <w:rsid w:val="00DE34CF"/>
    <w:rsid w:val="00DE6FBD"/>
    <w:rsid w:val="00E02E80"/>
    <w:rsid w:val="00E04CD8"/>
    <w:rsid w:val="00E07764"/>
    <w:rsid w:val="00E13F3D"/>
    <w:rsid w:val="00E1732F"/>
    <w:rsid w:val="00E34898"/>
    <w:rsid w:val="00E37DD2"/>
    <w:rsid w:val="00E45540"/>
    <w:rsid w:val="00E459C4"/>
    <w:rsid w:val="00E513BA"/>
    <w:rsid w:val="00E61634"/>
    <w:rsid w:val="00E671AD"/>
    <w:rsid w:val="00E75EC7"/>
    <w:rsid w:val="00E7711D"/>
    <w:rsid w:val="00EB09B7"/>
    <w:rsid w:val="00EC367B"/>
    <w:rsid w:val="00ED4BCD"/>
    <w:rsid w:val="00EE7D7C"/>
    <w:rsid w:val="00EF16A7"/>
    <w:rsid w:val="00F07C9E"/>
    <w:rsid w:val="00F25D98"/>
    <w:rsid w:val="00F300FB"/>
    <w:rsid w:val="00F31B83"/>
    <w:rsid w:val="00F335AC"/>
    <w:rsid w:val="00F56299"/>
    <w:rsid w:val="00F61657"/>
    <w:rsid w:val="00F7043B"/>
    <w:rsid w:val="00F9106D"/>
    <w:rsid w:val="00F918C0"/>
    <w:rsid w:val="00F95A84"/>
    <w:rsid w:val="00FA77CF"/>
    <w:rsid w:val="00FB6386"/>
    <w:rsid w:val="00FC6778"/>
    <w:rsid w:val="00FD3EFD"/>
    <w:rsid w:val="00FF4A6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0"/>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D1007D"/>
    <w:rPr>
      <w:rFonts w:ascii="Arial" w:hAnsi="Arial"/>
      <w:b/>
      <w:noProof/>
      <w:sz w:val="18"/>
      <w:lang w:val="en-GB" w:eastAsia="en-US"/>
    </w:rPr>
  </w:style>
  <w:style w:type="numbering" w:customStyle="1" w:styleId="NoList1">
    <w:name w:val="No List1"/>
    <w:next w:val="a2"/>
    <w:uiPriority w:val="99"/>
    <w:semiHidden/>
    <w:unhideWhenUsed/>
    <w:rsid w:val="0002729C"/>
  </w:style>
  <w:style w:type="paragraph" w:customStyle="1" w:styleId="Guidance">
    <w:name w:val="Guidance"/>
    <w:basedOn w:val="a"/>
    <w:qFormat/>
    <w:rsid w:val="0002729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02729C"/>
    <w:rPr>
      <w:rFonts w:ascii="Tahoma" w:hAnsi="Tahoma" w:cs="Tahoma"/>
      <w:sz w:val="16"/>
      <w:szCs w:val="16"/>
      <w:lang w:val="en-GB" w:eastAsia="en-US"/>
    </w:rPr>
  </w:style>
  <w:style w:type="table" w:styleId="af8">
    <w:name w:val="Table Grid"/>
    <w:basedOn w:val="a1"/>
    <w:qFormat/>
    <w:rsid w:val="0002729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02729C"/>
    <w:rPr>
      <w:color w:val="605E5C"/>
      <w:shd w:val="clear" w:color="auto" w:fill="E1DFDD"/>
    </w:rPr>
  </w:style>
  <w:style w:type="character" w:customStyle="1" w:styleId="B1Char">
    <w:name w:val="B1 Char"/>
    <w:link w:val="B1"/>
    <w:qFormat/>
    <w:rsid w:val="0002729C"/>
    <w:rPr>
      <w:rFonts w:ascii="Times New Roman" w:hAnsi="Times New Roman"/>
      <w:lang w:val="en-GB" w:eastAsia="en-US"/>
    </w:rPr>
  </w:style>
  <w:style w:type="character" w:customStyle="1" w:styleId="EXChar">
    <w:name w:val="EX Char"/>
    <w:link w:val="EX"/>
    <w:qFormat/>
    <w:locked/>
    <w:rsid w:val="0002729C"/>
    <w:rPr>
      <w:rFonts w:ascii="Times New Roman" w:hAnsi="Times New Roman"/>
      <w:lang w:val="en-GB" w:eastAsia="en-US"/>
    </w:rPr>
  </w:style>
  <w:style w:type="character" w:customStyle="1" w:styleId="TALChar">
    <w:name w:val="TAL Char"/>
    <w:link w:val="TAL"/>
    <w:qFormat/>
    <w:locked/>
    <w:rsid w:val="0002729C"/>
    <w:rPr>
      <w:rFonts w:ascii="Arial" w:hAnsi="Arial"/>
      <w:sz w:val="18"/>
      <w:lang w:val="en-GB" w:eastAsia="en-US"/>
    </w:rPr>
  </w:style>
  <w:style w:type="character" w:customStyle="1" w:styleId="TACChar">
    <w:name w:val="TAC Char"/>
    <w:link w:val="TAC"/>
    <w:qFormat/>
    <w:locked/>
    <w:rsid w:val="0002729C"/>
    <w:rPr>
      <w:rFonts w:ascii="Arial" w:hAnsi="Arial"/>
      <w:sz w:val="18"/>
      <w:lang w:val="en-GB" w:eastAsia="en-US"/>
    </w:rPr>
  </w:style>
  <w:style w:type="character" w:customStyle="1" w:styleId="THChar">
    <w:name w:val="TH Char"/>
    <w:link w:val="TH"/>
    <w:qFormat/>
    <w:locked/>
    <w:rsid w:val="0002729C"/>
    <w:rPr>
      <w:rFonts w:ascii="Arial" w:hAnsi="Arial"/>
      <w:b/>
      <w:lang w:val="en-GB" w:eastAsia="en-US"/>
    </w:rPr>
  </w:style>
  <w:style w:type="character" w:customStyle="1" w:styleId="TAHCar">
    <w:name w:val="TAH Car"/>
    <w:link w:val="TAH"/>
    <w:qFormat/>
    <w:locked/>
    <w:rsid w:val="0002729C"/>
    <w:rPr>
      <w:rFonts w:ascii="Arial" w:hAnsi="Arial"/>
      <w:b/>
      <w:sz w:val="18"/>
      <w:lang w:val="en-GB" w:eastAsia="en-US"/>
    </w:rPr>
  </w:style>
  <w:style w:type="character" w:customStyle="1" w:styleId="10">
    <w:name w:val="标题 1 字符"/>
    <w:basedOn w:val="a0"/>
    <w:link w:val="1"/>
    <w:qFormat/>
    <w:rsid w:val="0002729C"/>
    <w:rPr>
      <w:rFonts w:ascii="Arial" w:hAnsi="Arial"/>
      <w:sz w:val="36"/>
      <w:lang w:val="en-GB" w:eastAsia="en-US"/>
    </w:rPr>
  </w:style>
  <w:style w:type="character" w:customStyle="1" w:styleId="20">
    <w:name w:val="标题 2 字符"/>
    <w:basedOn w:val="a0"/>
    <w:link w:val="2"/>
    <w:qFormat/>
    <w:rsid w:val="0002729C"/>
    <w:rPr>
      <w:rFonts w:ascii="Arial" w:hAnsi="Arial"/>
      <w:sz w:val="32"/>
      <w:lang w:val="en-GB" w:eastAsia="en-US"/>
    </w:rPr>
  </w:style>
  <w:style w:type="character" w:customStyle="1" w:styleId="31">
    <w:name w:val="标题 3 字符"/>
    <w:basedOn w:val="a0"/>
    <w:link w:val="30"/>
    <w:qFormat/>
    <w:rsid w:val="0002729C"/>
    <w:rPr>
      <w:rFonts w:ascii="Arial" w:hAnsi="Arial"/>
      <w:sz w:val="28"/>
      <w:lang w:val="en-GB" w:eastAsia="en-US"/>
    </w:rPr>
  </w:style>
  <w:style w:type="character" w:customStyle="1" w:styleId="41">
    <w:name w:val="标题 4 字符"/>
    <w:basedOn w:val="a0"/>
    <w:link w:val="40"/>
    <w:qFormat/>
    <w:rsid w:val="0002729C"/>
    <w:rPr>
      <w:rFonts w:ascii="Arial" w:hAnsi="Arial"/>
      <w:sz w:val="24"/>
      <w:lang w:val="en-GB" w:eastAsia="en-US"/>
    </w:rPr>
  </w:style>
  <w:style w:type="character" w:customStyle="1" w:styleId="51">
    <w:name w:val="标题 5 字符"/>
    <w:basedOn w:val="a0"/>
    <w:link w:val="50"/>
    <w:qFormat/>
    <w:rsid w:val="0002729C"/>
    <w:rPr>
      <w:rFonts w:ascii="Arial" w:hAnsi="Arial"/>
      <w:sz w:val="22"/>
      <w:lang w:val="en-GB" w:eastAsia="en-US"/>
    </w:rPr>
  </w:style>
  <w:style w:type="character" w:customStyle="1" w:styleId="60">
    <w:name w:val="标题 6 字符"/>
    <w:basedOn w:val="a0"/>
    <w:link w:val="6"/>
    <w:qFormat/>
    <w:rsid w:val="0002729C"/>
    <w:rPr>
      <w:rFonts w:ascii="Arial" w:hAnsi="Arial"/>
      <w:lang w:val="en-GB" w:eastAsia="en-US"/>
    </w:rPr>
  </w:style>
  <w:style w:type="character" w:customStyle="1" w:styleId="70">
    <w:name w:val="标题 7 字符"/>
    <w:basedOn w:val="a0"/>
    <w:link w:val="7"/>
    <w:qFormat/>
    <w:rsid w:val="0002729C"/>
    <w:rPr>
      <w:rFonts w:ascii="Arial" w:hAnsi="Arial"/>
      <w:lang w:val="en-GB" w:eastAsia="en-US"/>
    </w:rPr>
  </w:style>
  <w:style w:type="character" w:customStyle="1" w:styleId="80">
    <w:name w:val="标题 8 字符"/>
    <w:basedOn w:val="a0"/>
    <w:link w:val="8"/>
    <w:qFormat/>
    <w:rsid w:val="0002729C"/>
    <w:rPr>
      <w:rFonts w:ascii="Arial" w:hAnsi="Arial"/>
      <w:sz w:val="36"/>
      <w:lang w:val="en-GB" w:eastAsia="en-US"/>
    </w:rPr>
  </w:style>
  <w:style w:type="character" w:customStyle="1" w:styleId="90">
    <w:name w:val="标题 9 字符"/>
    <w:basedOn w:val="a0"/>
    <w:link w:val="9"/>
    <w:qFormat/>
    <w:rsid w:val="0002729C"/>
    <w:rPr>
      <w:rFonts w:ascii="Arial" w:hAnsi="Arial"/>
      <w:sz w:val="36"/>
      <w:lang w:val="en-GB" w:eastAsia="en-US"/>
    </w:rPr>
  </w:style>
  <w:style w:type="character" w:customStyle="1" w:styleId="a8">
    <w:name w:val="脚注文本 字符"/>
    <w:basedOn w:val="a0"/>
    <w:link w:val="a7"/>
    <w:qFormat/>
    <w:rsid w:val="0002729C"/>
    <w:rPr>
      <w:rFonts w:ascii="Times New Roman" w:hAnsi="Times New Roman"/>
      <w:sz w:val="16"/>
      <w:lang w:val="en-GB" w:eastAsia="en-US"/>
    </w:rPr>
  </w:style>
  <w:style w:type="character" w:customStyle="1" w:styleId="af0">
    <w:name w:val="批注文字 字符"/>
    <w:basedOn w:val="a0"/>
    <w:link w:val="af"/>
    <w:qFormat/>
    <w:rsid w:val="0002729C"/>
    <w:rPr>
      <w:rFonts w:ascii="Times New Roman" w:hAnsi="Times New Roman"/>
      <w:lang w:val="en-GB" w:eastAsia="en-US"/>
    </w:rPr>
  </w:style>
  <w:style w:type="character" w:customStyle="1" w:styleId="ac">
    <w:name w:val="页脚 字符"/>
    <w:basedOn w:val="a0"/>
    <w:link w:val="ab"/>
    <w:qFormat/>
    <w:rsid w:val="0002729C"/>
    <w:rPr>
      <w:rFonts w:ascii="Arial" w:hAnsi="Arial"/>
      <w:b/>
      <w:i/>
      <w:noProof/>
      <w:sz w:val="18"/>
      <w:lang w:val="en-GB" w:eastAsia="en-US"/>
    </w:rPr>
  </w:style>
  <w:style w:type="paragraph" w:styleId="af9">
    <w:name w:val="Body Text"/>
    <w:basedOn w:val="a"/>
    <w:link w:val="afa"/>
    <w:unhideWhenUsed/>
    <w:qFormat/>
    <w:rsid w:val="0002729C"/>
    <w:pPr>
      <w:overflowPunct w:val="0"/>
      <w:autoSpaceDE w:val="0"/>
      <w:autoSpaceDN w:val="0"/>
      <w:adjustRightInd w:val="0"/>
      <w:textAlignment w:val="baseline"/>
    </w:pPr>
    <w:rPr>
      <w:lang w:eastAsia="en-GB"/>
    </w:rPr>
  </w:style>
  <w:style w:type="character" w:customStyle="1" w:styleId="afa">
    <w:name w:val="正文文本 字符"/>
    <w:basedOn w:val="a0"/>
    <w:link w:val="af9"/>
    <w:qFormat/>
    <w:rsid w:val="0002729C"/>
    <w:rPr>
      <w:rFonts w:ascii="Times New Roman" w:hAnsi="Times New Roman"/>
      <w:lang w:val="en-GB" w:eastAsia="en-GB"/>
    </w:rPr>
  </w:style>
  <w:style w:type="character" w:customStyle="1" w:styleId="af7">
    <w:name w:val="文档结构图 字符"/>
    <w:basedOn w:val="a0"/>
    <w:link w:val="af6"/>
    <w:qFormat/>
    <w:rsid w:val="0002729C"/>
    <w:rPr>
      <w:rFonts w:ascii="Tahoma" w:hAnsi="Tahoma" w:cs="Tahoma"/>
      <w:shd w:val="clear" w:color="auto" w:fill="000080"/>
      <w:lang w:val="en-GB" w:eastAsia="en-US"/>
    </w:rPr>
  </w:style>
  <w:style w:type="character" w:customStyle="1" w:styleId="af5">
    <w:name w:val="批注主题 字符"/>
    <w:basedOn w:val="af0"/>
    <w:link w:val="af4"/>
    <w:qFormat/>
    <w:rsid w:val="0002729C"/>
    <w:rPr>
      <w:rFonts w:ascii="Times New Roman" w:hAnsi="Times New Roman"/>
      <w:b/>
      <w:bCs/>
      <w:lang w:val="en-GB" w:eastAsia="en-US"/>
    </w:rPr>
  </w:style>
  <w:style w:type="paragraph" w:styleId="afb">
    <w:name w:val="Revision"/>
    <w:uiPriority w:val="99"/>
    <w:rsid w:val="0002729C"/>
    <w:rPr>
      <w:rFonts w:ascii="Times New Roman" w:eastAsia="等线" w:hAnsi="Times New Roman"/>
      <w:lang w:val="en-GB" w:eastAsia="en-US"/>
    </w:rPr>
  </w:style>
  <w:style w:type="character" w:customStyle="1" w:styleId="NOZchn">
    <w:name w:val="NO Zchn"/>
    <w:link w:val="NO"/>
    <w:qFormat/>
    <w:locked/>
    <w:rsid w:val="0002729C"/>
    <w:rPr>
      <w:rFonts w:ascii="Times New Roman" w:hAnsi="Times New Roman"/>
      <w:lang w:val="en-GB" w:eastAsia="en-US"/>
    </w:rPr>
  </w:style>
  <w:style w:type="character" w:customStyle="1" w:styleId="EditorsNote0">
    <w:name w:val="Editor's Note 字符"/>
    <w:link w:val="EditorsNote"/>
    <w:qFormat/>
    <w:locked/>
    <w:rsid w:val="0002729C"/>
    <w:rPr>
      <w:rFonts w:ascii="Times New Roman" w:hAnsi="Times New Roman"/>
      <w:color w:val="FF0000"/>
      <w:lang w:val="en-GB" w:eastAsia="en-US"/>
    </w:rPr>
  </w:style>
  <w:style w:type="character" w:customStyle="1" w:styleId="B2Char">
    <w:name w:val="B2 Char"/>
    <w:link w:val="B2"/>
    <w:qFormat/>
    <w:locked/>
    <w:rsid w:val="0002729C"/>
    <w:rPr>
      <w:rFonts w:ascii="Times New Roman" w:hAnsi="Times New Roman"/>
      <w:lang w:val="en-GB" w:eastAsia="en-US"/>
    </w:rPr>
  </w:style>
  <w:style w:type="character" w:customStyle="1" w:styleId="B3Car">
    <w:name w:val="B3 Car"/>
    <w:link w:val="B3"/>
    <w:qFormat/>
    <w:locked/>
    <w:rsid w:val="0002729C"/>
    <w:rPr>
      <w:rFonts w:ascii="Times New Roman" w:hAnsi="Times New Roman"/>
      <w:lang w:val="en-GB" w:eastAsia="en-US"/>
    </w:rPr>
  </w:style>
  <w:style w:type="character" w:customStyle="1" w:styleId="UnresolvedMention1">
    <w:name w:val="Unresolved Mention1"/>
    <w:uiPriority w:val="99"/>
    <w:semiHidden/>
    <w:qFormat/>
    <w:rsid w:val="0002729C"/>
    <w:rPr>
      <w:color w:val="605E5C"/>
      <w:shd w:val="clear" w:color="auto" w:fill="E1DFDD"/>
    </w:rPr>
  </w:style>
  <w:style w:type="character" w:customStyle="1" w:styleId="TANChar">
    <w:name w:val="TAN Char"/>
    <w:link w:val="TAN"/>
    <w:qFormat/>
    <w:locked/>
    <w:rsid w:val="0002729C"/>
    <w:rPr>
      <w:rFonts w:ascii="Arial" w:hAnsi="Arial"/>
      <w:sz w:val="18"/>
      <w:lang w:val="en-GB" w:eastAsia="en-US"/>
    </w:rPr>
  </w:style>
  <w:style w:type="paragraph" w:styleId="afc">
    <w:name w:val="Bibliography"/>
    <w:basedOn w:val="a"/>
    <w:next w:val="a"/>
    <w:uiPriority w:val="37"/>
    <w:semiHidden/>
    <w:unhideWhenUsed/>
    <w:rsid w:val="0002729C"/>
    <w:pPr>
      <w:overflowPunct w:val="0"/>
      <w:autoSpaceDE w:val="0"/>
      <w:autoSpaceDN w:val="0"/>
      <w:adjustRightInd w:val="0"/>
      <w:textAlignment w:val="baseline"/>
    </w:pPr>
    <w:rPr>
      <w:lang w:eastAsia="en-GB"/>
    </w:rPr>
  </w:style>
  <w:style w:type="paragraph" w:customStyle="1" w:styleId="BlockText1">
    <w:name w:val="Block Text1"/>
    <w:basedOn w:val="a"/>
    <w:next w:val="afd"/>
    <w:qFormat/>
    <w:rsid w:val="0002729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qFormat/>
    <w:rsid w:val="0002729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02729C"/>
    <w:rPr>
      <w:rFonts w:ascii="Times New Roman" w:hAnsi="Times New Roman"/>
      <w:lang w:val="en-GB" w:eastAsia="en-GB"/>
    </w:rPr>
  </w:style>
  <w:style w:type="paragraph" w:styleId="34">
    <w:name w:val="Body Text 3"/>
    <w:basedOn w:val="a"/>
    <w:link w:val="35"/>
    <w:qFormat/>
    <w:rsid w:val="000272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02729C"/>
    <w:rPr>
      <w:rFonts w:ascii="Times New Roman" w:hAnsi="Times New Roman"/>
      <w:sz w:val="16"/>
      <w:szCs w:val="16"/>
      <w:lang w:val="en-GB" w:eastAsia="en-GB"/>
    </w:rPr>
  </w:style>
  <w:style w:type="paragraph" w:styleId="afe">
    <w:name w:val="Body Text First Indent"/>
    <w:basedOn w:val="af9"/>
    <w:link w:val="aff"/>
    <w:qFormat/>
    <w:rsid w:val="0002729C"/>
    <w:pPr>
      <w:ind w:firstLine="360"/>
    </w:pPr>
  </w:style>
  <w:style w:type="character" w:customStyle="1" w:styleId="aff">
    <w:name w:val="正文文本首行缩进 字符"/>
    <w:basedOn w:val="afa"/>
    <w:link w:val="afe"/>
    <w:qFormat/>
    <w:rsid w:val="0002729C"/>
    <w:rPr>
      <w:rFonts w:ascii="Times New Roman" w:hAnsi="Times New Roman"/>
      <w:lang w:val="en-GB" w:eastAsia="en-GB"/>
    </w:rPr>
  </w:style>
  <w:style w:type="paragraph" w:styleId="aff0">
    <w:name w:val="Body Text Indent"/>
    <w:basedOn w:val="a"/>
    <w:link w:val="aff1"/>
    <w:qFormat/>
    <w:rsid w:val="0002729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qFormat/>
    <w:rsid w:val="0002729C"/>
    <w:rPr>
      <w:rFonts w:ascii="Times New Roman" w:hAnsi="Times New Roman"/>
      <w:lang w:val="en-GB" w:eastAsia="en-GB"/>
    </w:rPr>
  </w:style>
  <w:style w:type="paragraph" w:styleId="27">
    <w:name w:val="Body Text First Indent 2"/>
    <w:basedOn w:val="aff0"/>
    <w:link w:val="28"/>
    <w:qFormat/>
    <w:rsid w:val="0002729C"/>
    <w:pPr>
      <w:spacing w:after="180"/>
      <w:ind w:left="360" w:firstLine="360"/>
    </w:pPr>
  </w:style>
  <w:style w:type="character" w:customStyle="1" w:styleId="28">
    <w:name w:val="正文文本首行缩进 2 字符"/>
    <w:basedOn w:val="aff1"/>
    <w:link w:val="27"/>
    <w:qFormat/>
    <w:rsid w:val="0002729C"/>
    <w:rPr>
      <w:rFonts w:ascii="Times New Roman" w:hAnsi="Times New Roman"/>
      <w:lang w:val="en-GB" w:eastAsia="en-GB"/>
    </w:rPr>
  </w:style>
  <w:style w:type="paragraph" w:styleId="29">
    <w:name w:val="Body Text Indent 2"/>
    <w:basedOn w:val="a"/>
    <w:link w:val="2a"/>
    <w:qFormat/>
    <w:rsid w:val="0002729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02729C"/>
    <w:rPr>
      <w:rFonts w:ascii="Times New Roman" w:hAnsi="Times New Roman"/>
      <w:lang w:val="en-GB" w:eastAsia="en-GB"/>
    </w:rPr>
  </w:style>
  <w:style w:type="paragraph" w:styleId="36">
    <w:name w:val="Body Text Indent 3"/>
    <w:basedOn w:val="a"/>
    <w:link w:val="37"/>
    <w:qFormat/>
    <w:rsid w:val="000272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02729C"/>
    <w:rPr>
      <w:rFonts w:ascii="Times New Roman" w:hAnsi="Times New Roman"/>
      <w:sz w:val="16"/>
      <w:szCs w:val="16"/>
      <w:lang w:val="en-GB" w:eastAsia="en-GB"/>
    </w:rPr>
  </w:style>
  <w:style w:type="paragraph" w:customStyle="1" w:styleId="Caption1">
    <w:name w:val="Caption1"/>
    <w:basedOn w:val="a"/>
    <w:next w:val="a"/>
    <w:unhideWhenUsed/>
    <w:qFormat/>
    <w:rsid w:val="0002729C"/>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qFormat/>
    <w:rsid w:val="0002729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qFormat/>
    <w:rsid w:val="0002729C"/>
    <w:rPr>
      <w:rFonts w:ascii="Times New Roman" w:hAnsi="Times New Roman"/>
      <w:lang w:val="en-GB" w:eastAsia="en-GB"/>
    </w:rPr>
  </w:style>
  <w:style w:type="paragraph" w:styleId="aff4">
    <w:name w:val="Date"/>
    <w:basedOn w:val="a"/>
    <w:next w:val="a"/>
    <w:link w:val="aff5"/>
    <w:qFormat/>
    <w:rsid w:val="0002729C"/>
    <w:pPr>
      <w:overflowPunct w:val="0"/>
      <w:autoSpaceDE w:val="0"/>
      <w:autoSpaceDN w:val="0"/>
      <w:adjustRightInd w:val="0"/>
      <w:textAlignment w:val="baseline"/>
    </w:pPr>
    <w:rPr>
      <w:lang w:eastAsia="en-GB"/>
    </w:rPr>
  </w:style>
  <w:style w:type="character" w:customStyle="1" w:styleId="aff5">
    <w:name w:val="日期 字符"/>
    <w:basedOn w:val="a0"/>
    <w:link w:val="aff4"/>
    <w:qFormat/>
    <w:rsid w:val="0002729C"/>
    <w:rPr>
      <w:rFonts w:ascii="Times New Roman" w:hAnsi="Times New Roman"/>
      <w:lang w:val="en-GB" w:eastAsia="en-GB"/>
    </w:rPr>
  </w:style>
  <w:style w:type="paragraph" w:styleId="aff6">
    <w:name w:val="E-mail Signature"/>
    <w:basedOn w:val="a"/>
    <w:link w:val="aff7"/>
    <w:qFormat/>
    <w:rsid w:val="0002729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qFormat/>
    <w:rsid w:val="0002729C"/>
    <w:rPr>
      <w:rFonts w:ascii="Times New Roman" w:hAnsi="Times New Roman"/>
      <w:lang w:val="en-GB" w:eastAsia="en-GB"/>
    </w:rPr>
  </w:style>
  <w:style w:type="paragraph" w:styleId="aff8">
    <w:name w:val="endnote text"/>
    <w:basedOn w:val="a"/>
    <w:link w:val="aff9"/>
    <w:qFormat/>
    <w:rsid w:val="0002729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qFormat/>
    <w:rsid w:val="0002729C"/>
    <w:rPr>
      <w:rFonts w:ascii="Times New Roman" w:hAnsi="Times New Roman"/>
      <w:lang w:val="en-GB" w:eastAsia="en-GB"/>
    </w:rPr>
  </w:style>
  <w:style w:type="paragraph" w:customStyle="1" w:styleId="EnvelopeAddress1">
    <w:name w:val="Envelope Address1"/>
    <w:basedOn w:val="a"/>
    <w:next w:val="affa"/>
    <w:rsid w:val="0002729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EnvelopeReturn1">
    <w:name w:val="Envelope Return1"/>
    <w:basedOn w:val="a"/>
    <w:next w:val="affb"/>
    <w:rsid w:val="0002729C"/>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0"/>
    <w:qFormat/>
    <w:rsid w:val="000272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02729C"/>
    <w:rPr>
      <w:rFonts w:ascii="Times New Roman" w:hAnsi="Times New Roman"/>
      <w:i/>
      <w:iCs/>
      <w:lang w:val="en-GB" w:eastAsia="en-GB"/>
    </w:rPr>
  </w:style>
  <w:style w:type="paragraph" w:styleId="HTML1">
    <w:name w:val="HTML Preformatted"/>
    <w:basedOn w:val="a"/>
    <w:link w:val="HTML2"/>
    <w:uiPriority w:val="99"/>
    <w:qFormat/>
    <w:rsid w:val="000272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qFormat/>
    <w:rsid w:val="0002729C"/>
    <w:rPr>
      <w:rFonts w:ascii="Consolas" w:hAnsi="Consolas"/>
      <w:lang w:val="en-GB" w:eastAsia="en-GB"/>
    </w:rPr>
  </w:style>
  <w:style w:type="paragraph" w:styleId="38">
    <w:name w:val="index 3"/>
    <w:basedOn w:val="a"/>
    <w:next w:val="a"/>
    <w:qFormat/>
    <w:rsid w:val="000272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0272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0272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0272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0272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0272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02729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a"/>
    <w:next w:val="11"/>
    <w:rsid w:val="0002729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IntenseQuote1">
    <w:name w:val="Intense Quote1"/>
    <w:basedOn w:val="a"/>
    <w:next w:val="a"/>
    <w:uiPriority w:val="30"/>
    <w:qFormat/>
    <w:rsid w:val="000272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qFormat/>
    <w:rsid w:val="0002729C"/>
    <w:rPr>
      <w:rFonts w:eastAsia="Times New Roman"/>
      <w:i/>
      <w:iCs/>
      <w:color w:val="4472C4"/>
      <w:lang w:val="en-GB" w:eastAsia="en-GB"/>
    </w:rPr>
  </w:style>
  <w:style w:type="paragraph" w:styleId="affe">
    <w:name w:val="List Continue"/>
    <w:basedOn w:val="a"/>
    <w:qFormat/>
    <w:rsid w:val="0002729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0272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0272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0272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0272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02729C"/>
    <w:pPr>
      <w:numPr>
        <w:numId w:val="7"/>
      </w:numPr>
      <w:overflowPunct w:val="0"/>
      <w:autoSpaceDE w:val="0"/>
      <w:autoSpaceDN w:val="0"/>
      <w:adjustRightInd w:val="0"/>
      <w:contextualSpacing/>
      <w:textAlignment w:val="baseline"/>
    </w:pPr>
    <w:rPr>
      <w:lang w:eastAsia="en-GB"/>
    </w:rPr>
  </w:style>
  <w:style w:type="paragraph" w:styleId="4">
    <w:name w:val="List Number 4"/>
    <w:basedOn w:val="a"/>
    <w:qFormat/>
    <w:rsid w:val="0002729C"/>
    <w:pPr>
      <w:numPr>
        <w:numId w:val="8"/>
      </w:numPr>
      <w:overflowPunct w:val="0"/>
      <w:autoSpaceDE w:val="0"/>
      <w:autoSpaceDN w:val="0"/>
      <w:adjustRightInd w:val="0"/>
      <w:contextualSpacing/>
      <w:textAlignment w:val="baseline"/>
    </w:pPr>
    <w:rPr>
      <w:lang w:eastAsia="en-GB"/>
    </w:rPr>
  </w:style>
  <w:style w:type="paragraph" w:styleId="5">
    <w:name w:val="List Number 5"/>
    <w:basedOn w:val="a"/>
    <w:qFormat/>
    <w:rsid w:val="0002729C"/>
    <w:pPr>
      <w:numPr>
        <w:numId w:val="9"/>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02729C"/>
    <w:pPr>
      <w:overflowPunct w:val="0"/>
      <w:autoSpaceDE w:val="0"/>
      <w:autoSpaceDN w:val="0"/>
      <w:adjustRightInd w:val="0"/>
      <w:ind w:left="720"/>
      <w:contextualSpacing/>
      <w:textAlignment w:val="baseline"/>
    </w:pPr>
    <w:rPr>
      <w:lang w:eastAsia="en-GB"/>
    </w:rPr>
  </w:style>
  <w:style w:type="paragraph" w:styleId="afff0">
    <w:name w:val="macro"/>
    <w:link w:val="afff1"/>
    <w:qFormat/>
    <w:rsid w:val="00027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qFormat/>
    <w:rsid w:val="0002729C"/>
    <w:rPr>
      <w:rFonts w:ascii="Consolas" w:hAnsi="Consolas"/>
      <w:lang w:val="en-GB" w:eastAsia="en-GB"/>
    </w:rPr>
  </w:style>
  <w:style w:type="paragraph" w:customStyle="1" w:styleId="MessageHeader1">
    <w:name w:val="Message Header1"/>
    <w:basedOn w:val="a"/>
    <w:next w:val="afff2"/>
    <w:link w:val="MessageHeaderChar"/>
    <w:rsid w:val="0002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en-GB"/>
    </w:rPr>
  </w:style>
  <w:style w:type="character" w:customStyle="1" w:styleId="MessageHeaderChar">
    <w:name w:val="Message Header Char"/>
    <w:basedOn w:val="a0"/>
    <w:link w:val="MessageHeader1"/>
    <w:qFormat/>
    <w:rsid w:val="0002729C"/>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02729C"/>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qFormat/>
    <w:rsid w:val="0002729C"/>
    <w:pPr>
      <w:overflowPunct w:val="0"/>
      <w:autoSpaceDE w:val="0"/>
      <w:autoSpaceDN w:val="0"/>
      <w:adjustRightInd w:val="0"/>
      <w:textAlignment w:val="baseline"/>
    </w:pPr>
    <w:rPr>
      <w:sz w:val="24"/>
      <w:szCs w:val="24"/>
      <w:lang w:eastAsia="en-GB"/>
    </w:rPr>
  </w:style>
  <w:style w:type="paragraph" w:styleId="afff5">
    <w:name w:val="Normal Indent"/>
    <w:basedOn w:val="a"/>
    <w:qFormat/>
    <w:rsid w:val="0002729C"/>
    <w:pPr>
      <w:overflowPunct w:val="0"/>
      <w:autoSpaceDE w:val="0"/>
      <w:autoSpaceDN w:val="0"/>
      <w:adjustRightInd w:val="0"/>
      <w:ind w:left="720"/>
      <w:textAlignment w:val="baseline"/>
    </w:pPr>
    <w:rPr>
      <w:lang w:eastAsia="en-GB"/>
    </w:rPr>
  </w:style>
  <w:style w:type="paragraph" w:styleId="afff6">
    <w:name w:val="Note Heading"/>
    <w:basedOn w:val="a"/>
    <w:next w:val="a"/>
    <w:link w:val="afff7"/>
    <w:qFormat/>
    <w:rsid w:val="0002729C"/>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02729C"/>
    <w:rPr>
      <w:rFonts w:ascii="Times New Roman" w:hAnsi="Times New Roman"/>
      <w:lang w:val="en-GB" w:eastAsia="en-GB"/>
    </w:rPr>
  </w:style>
  <w:style w:type="paragraph" w:styleId="afff8">
    <w:name w:val="Plain Text"/>
    <w:basedOn w:val="a"/>
    <w:link w:val="afff9"/>
    <w:qFormat/>
    <w:rsid w:val="0002729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02729C"/>
    <w:rPr>
      <w:rFonts w:ascii="Consolas" w:hAnsi="Consolas"/>
      <w:sz w:val="21"/>
      <w:szCs w:val="21"/>
      <w:lang w:val="en-GB" w:eastAsia="en-GB"/>
    </w:rPr>
  </w:style>
  <w:style w:type="paragraph" w:customStyle="1" w:styleId="Quote1">
    <w:name w:val="Quote1"/>
    <w:basedOn w:val="a"/>
    <w:next w:val="a"/>
    <w:uiPriority w:val="29"/>
    <w:qFormat/>
    <w:rsid w:val="000272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b"/>
    <w:uiPriority w:val="29"/>
    <w:qFormat/>
    <w:rsid w:val="0002729C"/>
    <w:rPr>
      <w:rFonts w:eastAsia="Times New Roman"/>
      <w:i/>
      <w:iCs/>
      <w:color w:val="404040"/>
      <w:lang w:val="en-GB" w:eastAsia="en-GB"/>
    </w:rPr>
  </w:style>
  <w:style w:type="paragraph" w:styleId="afffc">
    <w:name w:val="Salutation"/>
    <w:basedOn w:val="a"/>
    <w:next w:val="a"/>
    <w:link w:val="afffd"/>
    <w:qFormat/>
    <w:rsid w:val="0002729C"/>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02729C"/>
    <w:rPr>
      <w:rFonts w:ascii="Times New Roman" w:hAnsi="Times New Roman"/>
      <w:lang w:val="en-GB" w:eastAsia="en-GB"/>
    </w:rPr>
  </w:style>
  <w:style w:type="paragraph" w:styleId="afffe">
    <w:name w:val="Signature"/>
    <w:basedOn w:val="a"/>
    <w:link w:val="affff"/>
    <w:qFormat/>
    <w:rsid w:val="0002729C"/>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02729C"/>
    <w:rPr>
      <w:rFonts w:ascii="Times New Roman" w:hAnsi="Times New Roman"/>
      <w:lang w:val="en-GB" w:eastAsia="en-GB"/>
    </w:rPr>
  </w:style>
  <w:style w:type="paragraph" w:customStyle="1" w:styleId="Subtitle1">
    <w:name w:val="Subtitle1"/>
    <w:basedOn w:val="a"/>
    <w:next w:val="a"/>
    <w:qFormat/>
    <w:rsid w:val="0002729C"/>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qFormat/>
    <w:rsid w:val="0002729C"/>
    <w:rPr>
      <w:rFonts w:ascii="Calibri" w:eastAsia="等线" w:hAnsi="Calibri" w:cs="Times New Roman"/>
      <w:color w:val="5A5A5A"/>
      <w:spacing w:val="15"/>
      <w:sz w:val="22"/>
      <w:szCs w:val="22"/>
      <w:lang w:val="en-GB" w:eastAsia="en-GB"/>
    </w:rPr>
  </w:style>
  <w:style w:type="paragraph" w:styleId="affff2">
    <w:name w:val="table of authorities"/>
    <w:basedOn w:val="a"/>
    <w:next w:val="a"/>
    <w:qFormat/>
    <w:rsid w:val="0002729C"/>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qFormat/>
    <w:rsid w:val="0002729C"/>
    <w:pPr>
      <w:overflowPunct w:val="0"/>
      <w:autoSpaceDE w:val="0"/>
      <w:autoSpaceDN w:val="0"/>
      <w:adjustRightInd w:val="0"/>
      <w:spacing w:after="0"/>
      <w:textAlignment w:val="baseline"/>
    </w:pPr>
    <w:rPr>
      <w:lang w:eastAsia="en-GB"/>
    </w:rPr>
  </w:style>
  <w:style w:type="paragraph" w:customStyle="1" w:styleId="Title1">
    <w:name w:val="Title1"/>
    <w:basedOn w:val="a"/>
    <w:next w:val="a"/>
    <w:qFormat/>
    <w:rsid w:val="0002729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qFormat/>
    <w:rsid w:val="0002729C"/>
    <w:rPr>
      <w:rFonts w:ascii="Calibri Light" w:eastAsia="等线 Light" w:hAnsi="Calibri Light" w:cs="Times New Roman"/>
      <w:spacing w:val="-10"/>
      <w:kern w:val="28"/>
      <w:sz w:val="56"/>
      <w:szCs w:val="56"/>
      <w:lang w:val="en-GB" w:eastAsia="en-GB"/>
    </w:rPr>
  </w:style>
  <w:style w:type="paragraph" w:customStyle="1" w:styleId="TOAHeading1">
    <w:name w:val="TOA Heading1"/>
    <w:basedOn w:val="a"/>
    <w:next w:val="a"/>
    <w:qFormat/>
    <w:rsid w:val="0002729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1">
    <w:name w:val="TOC Heading1"/>
    <w:basedOn w:val="1"/>
    <w:next w:val="a"/>
    <w:uiPriority w:val="39"/>
    <w:unhideWhenUsed/>
    <w:qFormat/>
    <w:rsid w:val="0002729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EWChar">
    <w:name w:val="EW Char"/>
    <w:link w:val="EW"/>
    <w:qFormat/>
    <w:locked/>
    <w:rsid w:val="0002729C"/>
    <w:rPr>
      <w:rFonts w:ascii="Times New Roman" w:hAnsi="Times New Roman"/>
      <w:lang w:val="en-GB" w:eastAsia="en-US"/>
    </w:rPr>
  </w:style>
  <w:style w:type="character" w:styleId="affff6">
    <w:name w:val="Emphasis"/>
    <w:basedOn w:val="a0"/>
    <w:uiPriority w:val="20"/>
    <w:qFormat/>
    <w:rsid w:val="0002729C"/>
    <w:rPr>
      <w:i/>
      <w:iCs/>
    </w:rPr>
  </w:style>
  <w:style w:type="character" w:customStyle="1" w:styleId="PLChar">
    <w:name w:val="PL Char"/>
    <w:link w:val="PL"/>
    <w:qFormat/>
    <w:locked/>
    <w:rsid w:val="0002729C"/>
    <w:rPr>
      <w:rFonts w:ascii="Courier New" w:hAnsi="Courier New"/>
      <w:noProof/>
      <w:sz w:val="16"/>
      <w:lang w:val="en-GB" w:eastAsia="en-US"/>
    </w:rPr>
  </w:style>
  <w:style w:type="paragraph" w:customStyle="1" w:styleId="Revision1">
    <w:name w:val="Revision1"/>
    <w:hidden/>
    <w:uiPriority w:val="99"/>
    <w:semiHidden/>
    <w:qFormat/>
    <w:rsid w:val="0002729C"/>
    <w:rPr>
      <w:rFonts w:ascii="Times New Roman" w:eastAsia="宋体" w:hAnsi="Times New Roman"/>
      <w:lang w:val="en-GB" w:eastAsia="en-US"/>
    </w:rPr>
  </w:style>
  <w:style w:type="paragraph" w:customStyle="1" w:styleId="H2">
    <w:name w:val="H2"/>
    <w:basedOn w:val="a"/>
    <w:qFormat/>
    <w:rsid w:val="0002729C"/>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02729C"/>
    <w:rPr>
      <w:rFonts w:ascii="Arial" w:hAnsi="Arial"/>
      <w:sz w:val="18"/>
      <w:lang w:val="en-GB" w:eastAsia="en-US"/>
    </w:rPr>
  </w:style>
  <w:style w:type="paragraph" w:customStyle="1" w:styleId="INDENT1">
    <w:name w:val="INDENT1"/>
    <w:basedOn w:val="a"/>
    <w:uiPriority w:val="99"/>
    <w:qFormat/>
    <w:rsid w:val="0002729C"/>
    <w:pPr>
      <w:ind w:left="851"/>
    </w:pPr>
    <w:rPr>
      <w:rFonts w:eastAsia="宋体"/>
      <w:lang w:eastAsia="zh-CN"/>
    </w:rPr>
  </w:style>
  <w:style w:type="paragraph" w:customStyle="1" w:styleId="INDENT2">
    <w:name w:val="INDENT2"/>
    <w:basedOn w:val="a"/>
    <w:uiPriority w:val="99"/>
    <w:qFormat/>
    <w:rsid w:val="0002729C"/>
    <w:pPr>
      <w:ind w:left="1135" w:hanging="284"/>
    </w:pPr>
    <w:rPr>
      <w:rFonts w:eastAsia="宋体"/>
      <w:lang w:eastAsia="zh-CN"/>
    </w:rPr>
  </w:style>
  <w:style w:type="paragraph" w:customStyle="1" w:styleId="INDENT3">
    <w:name w:val="INDENT3"/>
    <w:basedOn w:val="a"/>
    <w:uiPriority w:val="99"/>
    <w:qFormat/>
    <w:rsid w:val="0002729C"/>
    <w:pPr>
      <w:ind w:left="1701" w:hanging="567"/>
    </w:pPr>
    <w:rPr>
      <w:rFonts w:eastAsia="宋体"/>
      <w:lang w:eastAsia="zh-CN"/>
    </w:rPr>
  </w:style>
  <w:style w:type="paragraph" w:customStyle="1" w:styleId="FigureTitle">
    <w:name w:val="Figure_Title"/>
    <w:basedOn w:val="a"/>
    <w:next w:val="a"/>
    <w:uiPriority w:val="99"/>
    <w:qFormat/>
    <w:rsid w:val="000272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02729C"/>
    <w:pPr>
      <w:keepNext/>
      <w:keepLines/>
      <w:spacing w:before="240"/>
      <w:ind w:left="1418"/>
    </w:pPr>
    <w:rPr>
      <w:rFonts w:ascii="Arial" w:eastAsia="宋体" w:hAnsi="Arial"/>
      <w:b/>
      <w:sz w:val="36"/>
      <w:lang w:eastAsia="zh-CN"/>
    </w:rPr>
  </w:style>
  <w:style w:type="paragraph" w:customStyle="1" w:styleId="2c">
    <w:name w:val="2"/>
    <w:semiHidden/>
    <w:qFormat/>
    <w:rsid w:val="000272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Bibliography1">
    <w:name w:val="Bibliography1"/>
    <w:basedOn w:val="a"/>
    <w:next w:val="a"/>
    <w:uiPriority w:val="37"/>
    <w:semiHidden/>
    <w:unhideWhenUsed/>
    <w:qFormat/>
    <w:rsid w:val="0002729C"/>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02729C"/>
    <w:rPr>
      <w:color w:val="605E5C"/>
      <w:shd w:val="clear" w:color="auto" w:fill="E1DFDD"/>
    </w:rPr>
  </w:style>
  <w:style w:type="character" w:customStyle="1" w:styleId="210">
    <w:name w:val="标题 2 字符1"/>
    <w:semiHidden/>
    <w:qFormat/>
    <w:rsid w:val="0002729C"/>
    <w:rPr>
      <w:rFonts w:ascii="Calibri Light" w:eastAsia="等线 Light" w:hAnsi="Calibri Light" w:cs="Times New Roman" w:hint="default"/>
      <w:b/>
      <w:bCs/>
      <w:sz w:val="32"/>
      <w:szCs w:val="32"/>
      <w:lang w:val="en-GB" w:eastAsia="en-US"/>
    </w:rPr>
  </w:style>
  <w:style w:type="character" w:customStyle="1" w:styleId="410">
    <w:name w:val="标题 4 字符1"/>
    <w:semiHidden/>
    <w:qFormat/>
    <w:rsid w:val="0002729C"/>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qFormat/>
    <w:rsid w:val="0002729C"/>
    <w:rPr>
      <w:sz w:val="18"/>
      <w:szCs w:val="18"/>
      <w:lang w:val="en-GB" w:eastAsia="en-US"/>
    </w:rPr>
  </w:style>
  <w:style w:type="paragraph" w:styleId="afd">
    <w:name w:val="Block Text"/>
    <w:basedOn w:val="a"/>
    <w:unhideWhenUsed/>
    <w:qFormat/>
    <w:rsid w:val="000272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qFormat/>
    <w:rsid w:val="000272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qFormat/>
    <w:rsid w:val="0002729C"/>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02729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a0"/>
    <w:uiPriority w:val="30"/>
    <w:rsid w:val="0002729C"/>
    <w:rPr>
      <w:rFonts w:ascii="Times New Roman" w:hAnsi="Times New Roman"/>
      <w:i/>
      <w:iCs/>
      <w:color w:val="4F81BD" w:themeColor="accent1"/>
      <w:lang w:val="en-GB" w:eastAsia="en-US"/>
    </w:rPr>
  </w:style>
  <w:style w:type="paragraph" w:styleId="afff2">
    <w:name w:val="Message Header"/>
    <w:basedOn w:val="a"/>
    <w:link w:val="affff7"/>
    <w:unhideWhenUsed/>
    <w:qFormat/>
    <w:rsid w:val="000272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7">
    <w:name w:val="信息标题 字符"/>
    <w:basedOn w:val="a0"/>
    <w:link w:val="afff2"/>
    <w:semiHidden/>
    <w:rsid w:val="0002729C"/>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2729C"/>
    <w:pPr>
      <w:spacing w:before="200" w:after="160"/>
      <w:ind w:left="864" w:right="864"/>
      <w:jc w:val="center"/>
    </w:pPr>
    <w:rPr>
      <w:rFonts w:ascii="CG Times (WN)" w:hAnsi="CG Times (WN)"/>
      <w:i/>
      <w:iCs/>
      <w:color w:val="404040"/>
      <w:lang w:eastAsia="en-GB"/>
    </w:rPr>
  </w:style>
  <w:style w:type="character" w:customStyle="1" w:styleId="QuoteChar1">
    <w:name w:val="Quote Char1"/>
    <w:basedOn w:val="a0"/>
    <w:uiPriority w:val="29"/>
    <w:rsid w:val="0002729C"/>
    <w:rPr>
      <w:rFonts w:ascii="Times New Roman" w:hAnsi="Times New Roman"/>
      <w:i/>
      <w:iCs/>
      <w:color w:val="404040" w:themeColor="text1" w:themeTint="BF"/>
      <w:lang w:val="en-GB" w:eastAsia="en-US"/>
    </w:rPr>
  </w:style>
  <w:style w:type="paragraph" w:styleId="affff1">
    <w:name w:val="Subtitle"/>
    <w:basedOn w:val="a"/>
    <w:next w:val="a"/>
    <w:link w:val="affff0"/>
    <w:qFormat/>
    <w:rsid w:val="0002729C"/>
    <w:pPr>
      <w:numPr>
        <w:ilvl w:val="1"/>
      </w:numPr>
      <w:spacing w:after="160"/>
    </w:pPr>
    <w:rPr>
      <w:rFonts w:ascii="Calibri" w:eastAsia="等线" w:hAnsi="Calibri"/>
      <w:color w:val="5A5A5A"/>
      <w:spacing w:val="15"/>
      <w:sz w:val="22"/>
      <w:szCs w:val="22"/>
      <w:lang w:eastAsia="en-GB"/>
    </w:rPr>
  </w:style>
  <w:style w:type="paragraph" w:styleId="affff5">
    <w:name w:val="Title"/>
    <w:basedOn w:val="a"/>
    <w:next w:val="a"/>
    <w:link w:val="affff4"/>
    <w:qFormat/>
    <w:rsid w:val="0002729C"/>
    <w:pPr>
      <w:spacing w:after="0"/>
      <w:contextualSpacing/>
    </w:pPr>
    <w:rPr>
      <w:rFonts w:ascii="Calibri Light" w:eastAsia="等线 Light" w:hAnsi="Calibri Light"/>
      <w:spacing w:val="-10"/>
      <w:kern w:val="28"/>
      <w:sz w:val="56"/>
      <w:szCs w:val="56"/>
      <w:lang w:eastAsia="en-GB"/>
    </w:rPr>
  </w:style>
  <w:style w:type="numbering" w:customStyle="1" w:styleId="NoList2">
    <w:name w:val="No List2"/>
    <w:next w:val="a2"/>
    <w:uiPriority w:val="99"/>
    <w:semiHidden/>
    <w:unhideWhenUsed/>
    <w:rsid w:val="009E51AB"/>
  </w:style>
  <w:style w:type="paragraph" w:customStyle="1" w:styleId="NW">
    <w:name w:val="NW"/>
    <w:basedOn w:val="NO"/>
    <w:qFormat/>
    <w:rsid w:val="009E51AB"/>
    <w:pPr>
      <w:overflowPunct w:val="0"/>
      <w:autoSpaceDE w:val="0"/>
      <w:autoSpaceDN w:val="0"/>
      <w:adjustRightInd w:val="0"/>
      <w:spacing w:after="0"/>
      <w:textAlignment w:val="baseline"/>
    </w:pPr>
    <w:rPr>
      <w:lang w:eastAsia="en-GB"/>
    </w:rPr>
  </w:style>
  <w:style w:type="paragraph" w:customStyle="1" w:styleId="TF">
    <w:name w:val="TF"/>
    <w:basedOn w:val="TH"/>
    <w:link w:val="TFChar"/>
    <w:qFormat/>
    <w:rsid w:val="009E51AB"/>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9E51AB"/>
    <w:rPr>
      <w:rFonts w:ascii="Arial" w:hAnsi="Arial"/>
      <w:b/>
      <w:lang w:val="en-GB" w:eastAsia="en-GB"/>
    </w:rPr>
  </w:style>
  <w:style w:type="paragraph" w:customStyle="1" w:styleId="Caption2">
    <w:name w:val="Caption2"/>
    <w:basedOn w:val="a"/>
    <w:next w:val="a"/>
    <w:unhideWhenUsed/>
    <w:qFormat/>
    <w:rsid w:val="009E51A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a"/>
    <w:next w:val="11"/>
    <w:qFormat/>
    <w:rsid w:val="009E51A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TOAHeading2">
    <w:name w:val="TOA Heading2"/>
    <w:basedOn w:val="a"/>
    <w:next w:val="a"/>
    <w:qFormat/>
    <w:rsid w:val="009E51A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2">
    <w:name w:val="TOC Heading2"/>
    <w:basedOn w:val="1"/>
    <w:next w:val="a"/>
    <w:uiPriority w:val="39"/>
    <w:semiHidden/>
    <w:unhideWhenUsed/>
    <w:qFormat/>
    <w:rsid w:val="009E51A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tdoc-header">
    <w:name w:val="tdoc-header"/>
    <w:qFormat/>
    <w:rsid w:val="009E51AB"/>
    <w:rPr>
      <w:rFonts w:ascii="Arial" w:eastAsia="等线" w:hAnsi="Arial"/>
      <w:sz w:val="24"/>
      <w:lang w:val="en-GB" w:eastAsia="en-US"/>
    </w:rPr>
  </w:style>
  <w:style w:type="character" w:customStyle="1" w:styleId="EditorsNoteChar">
    <w:name w:val="Editor's Note Char"/>
    <w:qFormat/>
    <w:rsid w:val="00D554F0"/>
    <w:rPr>
      <w:rFonts w:eastAsia="Times New Roman"/>
      <w:color w:val="FF0000"/>
      <w:lang w:val="en-GB" w:eastAsia="en-GB"/>
    </w:rPr>
  </w:style>
  <w:style w:type="character" w:styleId="affff8">
    <w:name w:val="Unresolved Mention"/>
    <w:basedOn w:val="a0"/>
    <w:uiPriority w:val="99"/>
    <w:semiHidden/>
    <w:unhideWhenUsed/>
    <w:rsid w:val="00CC3EF9"/>
    <w:rPr>
      <w:color w:val="605E5C"/>
      <w:shd w:val="clear" w:color="auto" w:fill="E1DFDD"/>
    </w:rPr>
  </w:style>
  <w:style w:type="character" w:customStyle="1" w:styleId="EXCar">
    <w:name w:val="EX Car"/>
    <w:qFormat/>
    <w:rsid w:val="004434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61698273">
      <w:bodyDiv w:val="1"/>
      <w:marLeft w:val="0"/>
      <w:marRight w:val="0"/>
      <w:marTop w:val="0"/>
      <w:marBottom w:val="0"/>
      <w:divBdr>
        <w:top w:val="none" w:sz="0" w:space="0" w:color="auto"/>
        <w:left w:val="none" w:sz="0" w:space="0" w:color="auto"/>
        <w:bottom w:val="none" w:sz="0" w:space="0" w:color="auto"/>
        <w:right w:val="none" w:sz="0" w:space="0" w:color="auto"/>
      </w:divBdr>
    </w:div>
    <w:div w:id="209071714">
      <w:bodyDiv w:val="1"/>
      <w:marLeft w:val="0"/>
      <w:marRight w:val="0"/>
      <w:marTop w:val="0"/>
      <w:marBottom w:val="0"/>
      <w:divBdr>
        <w:top w:val="none" w:sz="0" w:space="0" w:color="auto"/>
        <w:left w:val="none" w:sz="0" w:space="0" w:color="auto"/>
        <w:bottom w:val="none" w:sz="0" w:space="0" w:color="auto"/>
        <w:right w:val="none" w:sz="0" w:space="0" w:color="auto"/>
      </w:divBdr>
    </w:div>
    <w:div w:id="776675438">
      <w:bodyDiv w:val="1"/>
      <w:marLeft w:val="0"/>
      <w:marRight w:val="0"/>
      <w:marTop w:val="0"/>
      <w:marBottom w:val="0"/>
      <w:divBdr>
        <w:top w:val="none" w:sz="0" w:space="0" w:color="auto"/>
        <w:left w:val="none" w:sz="0" w:space="0" w:color="auto"/>
        <w:bottom w:val="none" w:sz="0" w:space="0" w:color="auto"/>
        <w:right w:val="none" w:sz="0" w:space="0" w:color="auto"/>
      </w:divBdr>
    </w:div>
    <w:div w:id="97645064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95642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5841328">
      <w:bodyDiv w:val="1"/>
      <w:marLeft w:val="0"/>
      <w:marRight w:val="0"/>
      <w:marTop w:val="0"/>
      <w:marBottom w:val="0"/>
      <w:divBdr>
        <w:top w:val="none" w:sz="0" w:space="0" w:color="auto"/>
        <w:left w:val="none" w:sz="0" w:space="0" w:color="auto"/>
        <w:bottom w:val="none" w:sz="0" w:space="0" w:color="auto"/>
        <w:right w:val="none" w:sz="0" w:space="0" w:color="auto"/>
      </w:divBdr>
    </w:div>
    <w:div w:id="1839424128">
      <w:bodyDiv w:val="1"/>
      <w:marLeft w:val="0"/>
      <w:marRight w:val="0"/>
      <w:marTop w:val="0"/>
      <w:marBottom w:val="0"/>
      <w:divBdr>
        <w:top w:val="none" w:sz="0" w:space="0" w:color="auto"/>
        <w:left w:val="none" w:sz="0" w:space="0" w:color="auto"/>
        <w:bottom w:val="none" w:sz="0" w:space="0" w:color="auto"/>
        <w:right w:val="none" w:sz="0" w:space="0" w:color="auto"/>
      </w:divBdr>
    </w:div>
    <w:div w:id="190887541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36</cp:revision>
  <cp:lastPrinted>1900-01-01T00:00:00Z</cp:lastPrinted>
  <dcterms:created xsi:type="dcterms:W3CDTF">2025-02-09T09:53:00Z</dcterms:created>
  <dcterms:modified xsi:type="dcterms:W3CDTF">2025-02-20T12:37:00Z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